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BE7" w:rsidRPr="00AA13E1" w:rsidRDefault="004B3FE7" w:rsidP="00F55D43">
      <w:pPr>
        <w:pStyle w:val="Pavadinimas"/>
        <w:tabs>
          <w:tab w:val="left" w:pos="4906"/>
        </w:tabs>
        <w:jc w:val="right"/>
        <w:rPr>
          <w:i/>
        </w:rPr>
      </w:pPr>
      <w:r w:rsidRPr="00AA13E1">
        <w:rPr>
          <w:b w:val="0"/>
        </w:rPr>
        <w:tab/>
      </w:r>
    </w:p>
    <w:p w:rsidR="00507F7E" w:rsidRPr="00AA13E1" w:rsidRDefault="00B06BE7" w:rsidP="00F55D43">
      <w:pPr>
        <w:pStyle w:val="Pavadinimas"/>
        <w:tabs>
          <w:tab w:val="left" w:pos="4906"/>
        </w:tabs>
        <w:jc w:val="left"/>
        <w:rPr>
          <w:b w:val="0"/>
        </w:rPr>
      </w:pPr>
      <w:r w:rsidRPr="00AA13E1">
        <w:rPr>
          <w:b w:val="0"/>
        </w:rPr>
        <w:tab/>
      </w:r>
      <w:r w:rsidR="004B3FE7" w:rsidRPr="00AA13E1">
        <w:rPr>
          <w:b w:val="0"/>
        </w:rPr>
        <w:t xml:space="preserve">   </w:t>
      </w:r>
      <w:r w:rsidR="00507F7E" w:rsidRPr="00AA13E1">
        <w:rPr>
          <w:b w:val="0"/>
        </w:rPr>
        <w:t>PATVIRTINTA</w:t>
      </w:r>
    </w:p>
    <w:p w:rsidR="00507F7E" w:rsidRPr="00AA13E1" w:rsidRDefault="005A63AC" w:rsidP="00F55D43">
      <w:pPr>
        <w:pStyle w:val="Pavadinimas"/>
        <w:tabs>
          <w:tab w:val="left" w:pos="4906"/>
        </w:tabs>
        <w:jc w:val="left"/>
        <w:rPr>
          <w:b w:val="0"/>
        </w:rPr>
      </w:pPr>
      <w:r w:rsidRPr="00AA13E1">
        <w:rPr>
          <w:b w:val="0"/>
        </w:rPr>
        <w:tab/>
        <w:t xml:space="preserve">   Kaišiadorių r. </w:t>
      </w:r>
      <w:r w:rsidR="00507F7E" w:rsidRPr="00AA13E1">
        <w:rPr>
          <w:b w:val="0"/>
        </w:rPr>
        <w:t>Žaslių pagrindinės</w:t>
      </w:r>
    </w:p>
    <w:p w:rsidR="00507F7E" w:rsidRPr="00AA13E1" w:rsidRDefault="00507F7E" w:rsidP="00F55D43">
      <w:pPr>
        <w:pStyle w:val="Pavadinimas"/>
        <w:tabs>
          <w:tab w:val="left" w:pos="4906"/>
        </w:tabs>
        <w:jc w:val="left"/>
        <w:rPr>
          <w:b w:val="0"/>
        </w:rPr>
      </w:pPr>
      <w:r w:rsidRPr="00AA13E1">
        <w:rPr>
          <w:b w:val="0"/>
        </w:rPr>
        <w:tab/>
        <w:t xml:space="preserve">   mokyklos direktoriaus</w:t>
      </w:r>
    </w:p>
    <w:p w:rsidR="00507F7E" w:rsidRPr="00AA13E1" w:rsidRDefault="008F6891" w:rsidP="00F55D43">
      <w:pPr>
        <w:pStyle w:val="Pavadinimas"/>
        <w:tabs>
          <w:tab w:val="left" w:pos="4906"/>
        </w:tabs>
        <w:jc w:val="left"/>
        <w:rPr>
          <w:b w:val="0"/>
        </w:rPr>
      </w:pPr>
      <w:r w:rsidRPr="00AA13E1">
        <w:rPr>
          <w:b w:val="0"/>
        </w:rPr>
        <w:tab/>
      </w:r>
      <w:r w:rsidRPr="00AA13E1">
        <w:rPr>
          <w:b w:val="0"/>
        </w:rPr>
        <w:tab/>
      </w:r>
      <w:r w:rsidR="00DA303E" w:rsidRPr="00AA13E1">
        <w:rPr>
          <w:b w:val="0"/>
        </w:rPr>
        <w:t xml:space="preserve"> </w:t>
      </w:r>
      <w:r w:rsidR="00921EA5" w:rsidRPr="00AA13E1">
        <w:rPr>
          <w:b w:val="0"/>
        </w:rPr>
        <w:t>202</w:t>
      </w:r>
      <w:r w:rsidR="00EC6844">
        <w:rPr>
          <w:b w:val="0"/>
        </w:rPr>
        <w:t>5</w:t>
      </w:r>
      <w:r w:rsidR="000D6354" w:rsidRPr="00AA13E1">
        <w:rPr>
          <w:b w:val="0"/>
        </w:rPr>
        <w:t xml:space="preserve"> </w:t>
      </w:r>
      <w:r w:rsidR="00507F7E" w:rsidRPr="00AA13E1">
        <w:rPr>
          <w:b w:val="0"/>
        </w:rPr>
        <w:t xml:space="preserve">m. </w:t>
      </w:r>
      <w:r w:rsidR="00921EA5" w:rsidRPr="00AA13E1">
        <w:rPr>
          <w:b w:val="0"/>
        </w:rPr>
        <w:t>rugpjūčio</w:t>
      </w:r>
      <w:r w:rsidR="00812F9F">
        <w:rPr>
          <w:b w:val="0"/>
        </w:rPr>
        <w:t xml:space="preserve"> </w:t>
      </w:r>
      <w:r w:rsidR="00F55D43" w:rsidRPr="00AA13E1">
        <w:rPr>
          <w:b w:val="0"/>
        </w:rPr>
        <w:t xml:space="preserve"> </w:t>
      </w:r>
      <w:r w:rsidR="00D17BB9">
        <w:rPr>
          <w:b w:val="0"/>
        </w:rPr>
        <w:t>28</w:t>
      </w:r>
      <w:r w:rsidR="005969CA" w:rsidRPr="00AA13E1">
        <w:rPr>
          <w:b w:val="0"/>
        </w:rPr>
        <w:t xml:space="preserve"> </w:t>
      </w:r>
      <w:r w:rsidR="005A63AC" w:rsidRPr="00AA13E1">
        <w:rPr>
          <w:b w:val="0"/>
        </w:rPr>
        <w:t xml:space="preserve">d. įsakymu Nr. </w:t>
      </w:r>
      <w:r w:rsidR="00921EA5" w:rsidRPr="00AA13E1">
        <w:rPr>
          <w:b w:val="0"/>
        </w:rPr>
        <w:t>V1-</w:t>
      </w:r>
      <w:r w:rsidR="00D17BB9">
        <w:rPr>
          <w:b w:val="0"/>
        </w:rPr>
        <w:t>110</w:t>
      </w:r>
    </w:p>
    <w:p w:rsidR="00591D05" w:rsidRPr="00AA13E1" w:rsidRDefault="00591D05" w:rsidP="00F55D43">
      <w:pPr>
        <w:pStyle w:val="Pavadinimas"/>
        <w:tabs>
          <w:tab w:val="left" w:pos="4906"/>
        </w:tabs>
        <w:jc w:val="left"/>
        <w:rPr>
          <w:b w:val="0"/>
        </w:rPr>
      </w:pPr>
    </w:p>
    <w:p w:rsidR="009B77FC" w:rsidRPr="00AA13E1" w:rsidRDefault="009B77FC" w:rsidP="009B77FC">
      <w:pPr>
        <w:jc w:val="center"/>
        <w:rPr>
          <w:b/>
          <w:lang w:val="lt-LT"/>
        </w:rPr>
      </w:pPr>
      <w:r w:rsidRPr="00AA13E1">
        <w:rPr>
          <w:b/>
          <w:lang w:val="lt-LT"/>
        </w:rPr>
        <w:t>(Mokymo sutarties forma)</w:t>
      </w:r>
    </w:p>
    <w:p w:rsidR="001D3412" w:rsidRPr="00AA13E1" w:rsidRDefault="001D3412" w:rsidP="00F55D43">
      <w:pPr>
        <w:pStyle w:val="Pavadinimas"/>
        <w:tabs>
          <w:tab w:val="left" w:pos="4906"/>
        </w:tabs>
        <w:jc w:val="left"/>
        <w:rPr>
          <w:sz w:val="28"/>
          <w:szCs w:val="28"/>
        </w:rPr>
      </w:pPr>
    </w:p>
    <w:p w:rsidR="00BB11B6" w:rsidRPr="00AA13E1" w:rsidRDefault="004B3FE7" w:rsidP="00F55D43">
      <w:pPr>
        <w:pStyle w:val="Pavadinimas"/>
        <w:tabs>
          <w:tab w:val="left" w:pos="4906"/>
        </w:tabs>
      </w:pPr>
      <w:r w:rsidRPr="00AA13E1">
        <w:t>MOKYM</w:t>
      </w:r>
      <w:r w:rsidR="00AA3DC2" w:rsidRPr="00AA13E1">
        <w:t xml:space="preserve">O </w:t>
      </w:r>
      <w:r w:rsidR="00F412CB" w:rsidRPr="00AA13E1">
        <w:t>SUTARTI</w:t>
      </w:r>
      <w:r w:rsidR="00BB11B6" w:rsidRPr="00AA13E1">
        <w:t>S</w:t>
      </w:r>
    </w:p>
    <w:p w:rsidR="00591D05" w:rsidRPr="00AA13E1" w:rsidRDefault="00591D05" w:rsidP="00F55D43">
      <w:pPr>
        <w:pStyle w:val="Pavadinimas"/>
        <w:tabs>
          <w:tab w:val="left" w:pos="4906"/>
        </w:tabs>
        <w:rPr>
          <w:sz w:val="28"/>
          <w:szCs w:val="28"/>
        </w:rPr>
      </w:pPr>
    </w:p>
    <w:p w:rsidR="00BB11B6" w:rsidRPr="00AA13E1" w:rsidRDefault="00BB11B6" w:rsidP="00F55D43">
      <w:pPr>
        <w:rPr>
          <w:b/>
          <w:bCs/>
          <w:lang w:val="lt-LT"/>
        </w:rPr>
      </w:pPr>
    </w:p>
    <w:p w:rsidR="00BB11B6" w:rsidRPr="00AA13E1" w:rsidRDefault="009B77FC" w:rsidP="009B77FC">
      <w:pPr>
        <w:ind w:firstLine="720"/>
        <w:jc w:val="center"/>
        <w:rPr>
          <w:lang w:val="lt-LT"/>
        </w:rPr>
      </w:pPr>
      <w:r w:rsidRPr="00AA13E1">
        <w:rPr>
          <w:u w:val="single"/>
          <w:lang w:val="lt-LT"/>
        </w:rPr>
        <w:tab/>
        <w:t>____</w:t>
      </w:r>
      <w:r w:rsidRPr="00AA13E1">
        <w:rPr>
          <w:lang w:val="lt-LT"/>
        </w:rPr>
        <w:tab/>
      </w:r>
      <w:r w:rsidR="00545A21" w:rsidRPr="00AA13E1">
        <w:rPr>
          <w:lang w:val="lt-LT"/>
        </w:rPr>
        <w:t xml:space="preserve"> </w:t>
      </w:r>
      <w:r w:rsidR="00BB11B6" w:rsidRPr="00AA13E1">
        <w:rPr>
          <w:lang w:val="lt-LT"/>
        </w:rPr>
        <w:t>m.</w:t>
      </w:r>
      <w:r w:rsidR="005D5D0D" w:rsidRPr="00AA13E1">
        <w:rPr>
          <w:lang w:val="lt-LT"/>
        </w:rPr>
        <w:t xml:space="preserve"> </w:t>
      </w:r>
      <w:r w:rsidR="005D5D0D" w:rsidRPr="00AA13E1">
        <w:rPr>
          <w:u w:val="single"/>
          <w:lang w:val="lt-LT"/>
        </w:rPr>
        <w:tab/>
      </w:r>
      <w:r w:rsidR="005D5D0D" w:rsidRPr="00AA13E1">
        <w:rPr>
          <w:u w:val="single"/>
          <w:lang w:val="lt-LT"/>
        </w:rPr>
        <w:tab/>
      </w:r>
      <w:r w:rsidR="005D5D0D" w:rsidRPr="00AA13E1">
        <w:rPr>
          <w:u w:val="single"/>
          <w:lang w:val="lt-LT"/>
        </w:rPr>
        <w:tab/>
      </w:r>
      <w:r w:rsidR="00545A21" w:rsidRPr="00AA13E1">
        <w:rPr>
          <w:lang w:val="lt-LT"/>
        </w:rPr>
        <w:t xml:space="preserve"> </w:t>
      </w:r>
      <w:r w:rsidR="00BB11B6" w:rsidRPr="00AA13E1">
        <w:rPr>
          <w:lang w:val="lt-LT"/>
        </w:rPr>
        <w:t>d. Nr.</w:t>
      </w:r>
      <w:r w:rsidR="00507F7E" w:rsidRPr="00AA13E1">
        <w:rPr>
          <w:lang w:val="lt-LT"/>
        </w:rPr>
        <w:t xml:space="preserve"> </w:t>
      </w:r>
      <w:r w:rsidR="004467DC" w:rsidRPr="00AA13E1">
        <w:rPr>
          <w:u w:val="single"/>
          <w:lang w:val="lt-LT"/>
        </w:rPr>
        <w:tab/>
      </w:r>
      <w:r w:rsidR="009243E4" w:rsidRPr="00AA13E1">
        <w:rPr>
          <w:u w:val="single"/>
          <w:lang w:val="lt-LT"/>
        </w:rPr>
        <w:t>____</w:t>
      </w:r>
      <w:r w:rsidR="0081291E" w:rsidRPr="00AA13E1">
        <w:rPr>
          <w:lang w:val="lt-LT"/>
        </w:rPr>
        <w:tab/>
      </w:r>
      <w:r w:rsidR="0081291E" w:rsidRPr="00AA13E1">
        <w:rPr>
          <w:lang w:val="lt-LT"/>
        </w:rPr>
        <w:tab/>
      </w:r>
    </w:p>
    <w:p w:rsidR="00BB11B6" w:rsidRPr="00AA13E1" w:rsidRDefault="00BB11B6" w:rsidP="00F55D43">
      <w:pPr>
        <w:rPr>
          <w:lang w:val="lt-LT"/>
        </w:rPr>
      </w:pPr>
    </w:p>
    <w:p w:rsidR="00591D05" w:rsidRPr="00AA13E1" w:rsidRDefault="00591D05" w:rsidP="00F55D43">
      <w:pPr>
        <w:rPr>
          <w:lang w:val="lt-LT"/>
        </w:rPr>
      </w:pPr>
    </w:p>
    <w:p w:rsidR="00BB11B6" w:rsidRPr="00AA13E1" w:rsidRDefault="00BB11B6" w:rsidP="00F55D43">
      <w:pPr>
        <w:rPr>
          <w:lang w:val="lt-LT"/>
        </w:rPr>
      </w:pPr>
      <w:r w:rsidRPr="00AA13E1">
        <w:rPr>
          <w:u w:val="single"/>
          <w:lang w:val="lt-LT"/>
        </w:rPr>
        <w:tab/>
      </w:r>
      <w:r w:rsidRPr="00AA13E1">
        <w:rPr>
          <w:u w:val="single"/>
          <w:lang w:val="lt-LT"/>
        </w:rPr>
        <w:tab/>
      </w:r>
      <w:r w:rsidR="005A63AC" w:rsidRPr="00AA13E1">
        <w:rPr>
          <w:u w:val="single"/>
          <w:lang w:val="lt-LT"/>
        </w:rPr>
        <w:t xml:space="preserve">          </w:t>
      </w:r>
      <w:r w:rsidRPr="00AA13E1">
        <w:rPr>
          <w:u w:val="single"/>
          <w:lang w:val="lt-LT"/>
        </w:rPr>
        <w:t>Kaišiadorių r</w:t>
      </w:r>
      <w:r w:rsidR="005A63AC" w:rsidRPr="00AA13E1">
        <w:rPr>
          <w:u w:val="single"/>
          <w:lang w:val="lt-LT"/>
        </w:rPr>
        <w:t>.</w:t>
      </w:r>
      <w:r w:rsidR="00507F7E" w:rsidRPr="00AA13E1">
        <w:rPr>
          <w:u w:val="single"/>
          <w:lang w:val="lt-LT"/>
        </w:rPr>
        <w:t xml:space="preserve"> Žaslių pagrindinė</w:t>
      </w:r>
      <w:r w:rsidR="004B3FE7" w:rsidRPr="00AA13E1">
        <w:rPr>
          <w:u w:val="single"/>
          <w:lang w:val="lt-LT"/>
        </w:rPr>
        <w:t xml:space="preserve"> mokykla, </w:t>
      </w:r>
      <w:r w:rsidR="000A2B24" w:rsidRPr="00AA13E1">
        <w:rPr>
          <w:u w:val="single"/>
          <w:lang w:val="lt-LT"/>
        </w:rPr>
        <w:t>1</w:t>
      </w:r>
      <w:r w:rsidRPr="00AA13E1">
        <w:rPr>
          <w:u w:val="single"/>
          <w:lang w:val="lt-LT"/>
        </w:rPr>
        <w:t>9059666</w:t>
      </w:r>
      <w:r w:rsidR="000A2B24" w:rsidRPr="00AA13E1">
        <w:rPr>
          <w:u w:val="single"/>
          <w:lang w:val="lt-LT"/>
        </w:rPr>
        <w:t>1</w:t>
      </w:r>
      <w:r w:rsidRPr="00AA13E1">
        <w:rPr>
          <w:u w:val="single"/>
          <w:lang w:val="lt-LT"/>
        </w:rPr>
        <w:tab/>
      </w:r>
      <w:r w:rsidRPr="00AA13E1">
        <w:rPr>
          <w:u w:val="single"/>
          <w:lang w:val="lt-LT"/>
        </w:rPr>
        <w:tab/>
      </w:r>
      <w:r w:rsidRPr="00AA13E1">
        <w:rPr>
          <w:u w:val="single"/>
          <w:lang w:val="lt-LT"/>
        </w:rPr>
        <w:tab/>
      </w:r>
    </w:p>
    <w:p w:rsidR="00BB11B6" w:rsidRPr="00AA13E1" w:rsidRDefault="0047542F" w:rsidP="00F55D43">
      <w:pPr>
        <w:jc w:val="center"/>
        <w:rPr>
          <w:sz w:val="20"/>
          <w:lang w:val="lt-LT"/>
        </w:rPr>
      </w:pPr>
      <w:r w:rsidRPr="00AA13E1">
        <w:rPr>
          <w:sz w:val="20"/>
          <w:lang w:val="lt-LT"/>
        </w:rPr>
        <w:t xml:space="preserve">(mokyklos </w:t>
      </w:r>
      <w:r w:rsidR="00BB11B6" w:rsidRPr="00AA13E1">
        <w:rPr>
          <w:sz w:val="20"/>
          <w:lang w:val="lt-LT"/>
        </w:rPr>
        <w:t xml:space="preserve"> pavadinimas, kodas)</w:t>
      </w:r>
    </w:p>
    <w:p w:rsidR="00BB11B6" w:rsidRPr="00AA13E1" w:rsidRDefault="00BB11B6" w:rsidP="00F55D43">
      <w:pPr>
        <w:rPr>
          <w:u w:val="single"/>
          <w:lang w:val="lt-LT"/>
        </w:rPr>
      </w:pPr>
      <w:r w:rsidRPr="00AA13E1">
        <w:rPr>
          <w:u w:val="single"/>
          <w:lang w:val="lt-LT"/>
        </w:rPr>
        <w:tab/>
      </w:r>
      <w:r w:rsidRPr="00AA13E1">
        <w:rPr>
          <w:u w:val="single"/>
          <w:lang w:val="lt-LT"/>
        </w:rPr>
        <w:tab/>
      </w:r>
      <w:r w:rsidRPr="00AA13E1">
        <w:rPr>
          <w:u w:val="single"/>
          <w:lang w:val="lt-LT"/>
        </w:rPr>
        <w:tab/>
        <w:t>Vytauto g.</w:t>
      </w:r>
      <w:r w:rsidR="004B3FE7" w:rsidRPr="00AA13E1">
        <w:rPr>
          <w:u w:val="single"/>
          <w:lang w:val="lt-LT"/>
        </w:rPr>
        <w:t xml:space="preserve"> </w:t>
      </w:r>
      <w:r w:rsidRPr="00AA13E1">
        <w:rPr>
          <w:u w:val="single"/>
          <w:lang w:val="lt-LT"/>
        </w:rPr>
        <w:t>1</w:t>
      </w:r>
      <w:r w:rsidR="004B3FE7" w:rsidRPr="00AA13E1">
        <w:rPr>
          <w:u w:val="single"/>
          <w:lang w:val="lt-LT"/>
        </w:rPr>
        <w:t>,  LT-56412</w:t>
      </w:r>
      <w:r w:rsidRPr="00AA13E1">
        <w:rPr>
          <w:u w:val="single"/>
          <w:lang w:val="lt-LT"/>
        </w:rPr>
        <w:t xml:space="preserve"> </w:t>
      </w:r>
      <w:r w:rsidR="004B3FE7" w:rsidRPr="00AA13E1">
        <w:rPr>
          <w:u w:val="single"/>
          <w:lang w:val="lt-LT"/>
        </w:rPr>
        <w:t>Žasliai, Kaišiadorių r.</w:t>
      </w:r>
      <w:r w:rsidRPr="00AA13E1">
        <w:rPr>
          <w:u w:val="single"/>
          <w:lang w:val="lt-LT"/>
        </w:rPr>
        <w:tab/>
      </w:r>
      <w:r w:rsidRPr="00AA13E1">
        <w:rPr>
          <w:u w:val="single"/>
          <w:lang w:val="lt-LT"/>
        </w:rPr>
        <w:tab/>
      </w:r>
      <w:r w:rsidRPr="00AA13E1">
        <w:rPr>
          <w:u w:val="single"/>
          <w:lang w:val="lt-LT"/>
        </w:rPr>
        <w:tab/>
      </w:r>
      <w:r w:rsidRPr="00AA13E1">
        <w:rPr>
          <w:u w:val="single"/>
          <w:lang w:val="lt-LT"/>
        </w:rPr>
        <w:tab/>
      </w:r>
    </w:p>
    <w:p w:rsidR="00BB11B6" w:rsidRPr="00AA13E1" w:rsidRDefault="00BB11B6" w:rsidP="00F55D43">
      <w:pPr>
        <w:jc w:val="center"/>
        <w:rPr>
          <w:sz w:val="20"/>
          <w:lang w:val="lt-LT"/>
        </w:rPr>
      </w:pPr>
      <w:r w:rsidRPr="00AA13E1">
        <w:rPr>
          <w:sz w:val="20"/>
          <w:lang w:val="lt-LT"/>
        </w:rPr>
        <w:t>(adresas)</w:t>
      </w:r>
    </w:p>
    <w:p w:rsidR="00BB11B6" w:rsidRPr="00AA13E1" w:rsidRDefault="00BB11B6" w:rsidP="00F55D43">
      <w:pPr>
        <w:rPr>
          <w:u w:val="single"/>
          <w:lang w:val="lt-LT"/>
        </w:rPr>
      </w:pPr>
      <w:r w:rsidRPr="00AA13E1">
        <w:rPr>
          <w:lang w:val="lt-LT"/>
        </w:rPr>
        <w:t>(toliau – Šv</w:t>
      </w:r>
      <w:r w:rsidR="004B3FE7" w:rsidRPr="00AA13E1">
        <w:rPr>
          <w:lang w:val="lt-LT"/>
        </w:rPr>
        <w:t>ietimo teikėjas), atstovaujama</w:t>
      </w:r>
      <w:r w:rsidR="000A2B24" w:rsidRPr="00AA13E1">
        <w:rPr>
          <w:lang w:val="lt-LT"/>
        </w:rPr>
        <w:tab/>
      </w:r>
      <w:r w:rsidR="009B77FC" w:rsidRPr="00AA13E1">
        <w:rPr>
          <w:u w:val="single"/>
          <w:lang w:val="lt-LT"/>
        </w:rPr>
        <w:tab/>
      </w:r>
      <w:r w:rsidR="009B77FC" w:rsidRPr="00AA13E1">
        <w:rPr>
          <w:u w:val="single"/>
          <w:lang w:val="lt-LT"/>
        </w:rPr>
        <w:tab/>
      </w:r>
      <w:r w:rsidR="009B77FC" w:rsidRPr="00AA13E1">
        <w:rPr>
          <w:u w:val="single"/>
          <w:lang w:val="lt-LT"/>
        </w:rPr>
        <w:tab/>
      </w:r>
      <w:r w:rsidR="009B77FC" w:rsidRPr="00AA13E1">
        <w:rPr>
          <w:u w:val="single"/>
          <w:lang w:val="lt-LT"/>
        </w:rPr>
        <w:tab/>
      </w:r>
      <w:r w:rsidR="009B77FC" w:rsidRPr="00AA13E1">
        <w:rPr>
          <w:u w:val="single"/>
          <w:lang w:val="lt-LT"/>
        </w:rPr>
        <w:tab/>
      </w:r>
      <w:r w:rsidR="00082D82" w:rsidRPr="00AA13E1">
        <w:rPr>
          <w:u w:val="single"/>
          <w:lang w:val="lt-LT"/>
        </w:rPr>
        <w:tab/>
      </w:r>
      <w:r w:rsidR="00082D82" w:rsidRPr="00AA13E1">
        <w:rPr>
          <w:u w:val="single"/>
          <w:lang w:val="lt-LT"/>
        </w:rPr>
        <w:tab/>
      </w:r>
      <w:r w:rsidR="00057E26" w:rsidRPr="00AA13E1">
        <w:rPr>
          <w:u w:val="single"/>
          <w:lang w:val="lt-LT"/>
        </w:rPr>
        <w:t>, –</w:t>
      </w:r>
    </w:p>
    <w:p w:rsidR="00F412CB" w:rsidRPr="00AA13E1" w:rsidRDefault="00BB11B6" w:rsidP="00F55D43">
      <w:pPr>
        <w:rPr>
          <w:sz w:val="20"/>
          <w:lang w:val="lt-LT"/>
        </w:rPr>
      </w:pPr>
      <w:r w:rsidRPr="00AA13E1">
        <w:rPr>
          <w:lang w:val="lt-LT"/>
        </w:rPr>
        <w:tab/>
      </w:r>
      <w:r w:rsidRPr="00AA13E1">
        <w:rPr>
          <w:lang w:val="lt-LT"/>
        </w:rPr>
        <w:tab/>
      </w:r>
      <w:r w:rsidRPr="00AA13E1">
        <w:rPr>
          <w:lang w:val="lt-LT"/>
        </w:rPr>
        <w:tab/>
      </w:r>
      <w:r w:rsidRPr="00AA13E1">
        <w:rPr>
          <w:lang w:val="lt-LT"/>
        </w:rPr>
        <w:tab/>
      </w:r>
      <w:r w:rsidRPr="00AA13E1">
        <w:rPr>
          <w:lang w:val="lt-LT"/>
        </w:rPr>
        <w:tab/>
      </w:r>
      <w:r w:rsidRPr="00AA13E1">
        <w:rPr>
          <w:lang w:val="lt-LT"/>
        </w:rPr>
        <w:tab/>
      </w:r>
      <w:r w:rsidRPr="00AA13E1">
        <w:rPr>
          <w:lang w:val="lt-LT"/>
        </w:rPr>
        <w:tab/>
      </w:r>
      <w:r w:rsidR="00D8130C" w:rsidRPr="00AA13E1">
        <w:rPr>
          <w:lang w:val="lt-LT"/>
        </w:rPr>
        <w:t xml:space="preserve">          </w:t>
      </w:r>
      <w:r w:rsidR="00057E26" w:rsidRPr="00AA13E1">
        <w:rPr>
          <w:sz w:val="20"/>
          <w:lang w:val="lt-LT"/>
        </w:rPr>
        <w:t>(</w:t>
      </w:r>
      <w:r w:rsidRPr="00AA13E1">
        <w:rPr>
          <w:sz w:val="20"/>
          <w:lang w:val="lt-LT"/>
        </w:rPr>
        <w:t>pareigos</w:t>
      </w:r>
      <w:r w:rsidR="00057E26" w:rsidRPr="00AA13E1">
        <w:rPr>
          <w:sz w:val="20"/>
          <w:lang w:val="lt-LT"/>
        </w:rPr>
        <w:t>, vardas, pavardė</w:t>
      </w:r>
      <w:r w:rsidRPr="00AA13E1">
        <w:rPr>
          <w:sz w:val="20"/>
          <w:lang w:val="lt-LT"/>
        </w:rPr>
        <w:t>)</w:t>
      </w:r>
    </w:p>
    <w:p w:rsidR="00BB11B6" w:rsidRPr="00AA13E1" w:rsidRDefault="00057E26" w:rsidP="00F55D43">
      <w:pPr>
        <w:jc w:val="both"/>
        <w:rPr>
          <w:lang w:val="lt-LT"/>
        </w:rPr>
      </w:pPr>
      <w:r w:rsidRPr="00AA13E1">
        <w:rPr>
          <w:lang w:val="lt-LT"/>
        </w:rPr>
        <w:t xml:space="preserve">viena šalis – tėvas / </w:t>
      </w:r>
      <w:r w:rsidR="00BB11B6" w:rsidRPr="00AA13E1">
        <w:rPr>
          <w:lang w:val="lt-LT"/>
        </w:rPr>
        <w:t>globėjas</w:t>
      </w:r>
      <w:r w:rsidRPr="00AA13E1">
        <w:rPr>
          <w:lang w:val="lt-LT"/>
        </w:rPr>
        <w:t xml:space="preserve"> / rūpintojas </w:t>
      </w:r>
      <w:r w:rsidR="00BB11B6" w:rsidRPr="00AA13E1">
        <w:rPr>
          <w:lang w:val="lt-LT"/>
        </w:rPr>
        <w:t>(reikalingą žodį pabrauk</w:t>
      </w:r>
      <w:r w:rsidR="0047542F" w:rsidRPr="00AA13E1">
        <w:rPr>
          <w:lang w:val="lt-LT"/>
        </w:rPr>
        <w:t xml:space="preserve">ti) </w:t>
      </w:r>
    </w:p>
    <w:p w:rsidR="00057E26" w:rsidRPr="00AA13E1" w:rsidRDefault="00057E26" w:rsidP="00F55D43">
      <w:pPr>
        <w:jc w:val="both"/>
        <w:rPr>
          <w:lang w:val="lt-LT"/>
        </w:rPr>
      </w:pPr>
    </w:p>
    <w:p w:rsidR="00BB11B6" w:rsidRPr="00AA13E1" w:rsidRDefault="00BB11B6" w:rsidP="00F55D43">
      <w:pPr>
        <w:rPr>
          <w:u w:val="single"/>
          <w:lang w:val="lt-LT"/>
        </w:rPr>
      </w:pP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00057E26" w:rsidRPr="00AA13E1">
        <w:rPr>
          <w:u w:val="single"/>
          <w:lang w:val="lt-LT"/>
        </w:rPr>
        <w:t>,</w:t>
      </w:r>
    </w:p>
    <w:p w:rsidR="00BB11B6" w:rsidRPr="00AA13E1" w:rsidRDefault="00BB11B6" w:rsidP="00F55D43">
      <w:pPr>
        <w:jc w:val="center"/>
        <w:rPr>
          <w:sz w:val="20"/>
          <w:lang w:val="lt-LT"/>
        </w:rPr>
      </w:pPr>
      <w:r w:rsidRPr="00AA13E1">
        <w:rPr>
          <w:sz w:val="20"/>
          <w:lang w:val="lt-LT"/>
        </w:rPr>
        <w:t>(vardas, pavardė, as</w:t>
      </w:r>
      <w:r w:rsidR="005A63AC" w:rsidRPr="00AA13E1">
        <w:rPr>
          <w:sz w:val="20"/>
          <w:lang w:val="lt-LT"/>
        </w:rPr>
        <w:t>mens kodas, adresas ir telefono nr.</w:t>
      </w:r>
      <w:r w:rsidRPr="00AA13E1">
        <w:rPr>
          <w:sz w:val="20"/>
          <w:lang w:val="lt-LT"/>
        </w:rPr>
        <w:t>)</w:t>
      </w:r>
    </w:p>
    <w:p w:rsidR="0047542F" w:rsidRPr="00AA13E1" w:rsidRDefault="0047542F" w:rsidP="00F55D43">
      <w:pPr>
        <w:jc w:val="center"/>
        <w:rPr>
          <w:sz w:val="20"/>
          <w:lang w:val="lt-LT"/>
        </w:rPr>
      </w:pPr>
    </w:p>
    <w:p w:rsidR="00BB11B6" w:rsidRPr="00AA13E1" w:rsidRDefault="00057E26" w:rsidP="00F55D43">
      <w:pPr>
        <w:rPr>
          <w:u w:val="single"/>
          <w:lang w:val="lt-LT"/>
        </w:rPr>
      </w:pPr>
      <w:r w:rsidRPr="00AA13E1">
        <w:rPr>
          <w:lang w:val="lt-LT"/>
        </w:rPr>
        <w:t xml:space="preserve">atstovaujantis vaiko </w:t>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p>
    <w:p w:rsidR="00BB11B6" w:rsidRPr="00AA13E1" w:rsidRDefault="00BB11B6" w:rsidP="00F55D43">
      <w:pPr>
        <w:rPr>
          <w:sz w:val="20"/>
          <w:u w:val="single"/>
          <w:lang w:val="lt-LT"/>
        </w:rPr>
      </w:pPr>
    </w:p>
    <w:p w:rsidR="00BB11B6" w:rsidRPr="00AA13E1" w:rsidRDefault="00BB11B6" w:rsidP="00F55D43">
      <w:pPr>
        <w:rPr>
          <w:sz w:val="20"/>
          <w:u w:val="single"/>
          <w:lang w:val="lt-LT"/>
        </w:rPr>
      </w:pPr>
      <w:r w:rsidRPr="00AA13E1">
        <w:rPr>
          <w:sz w:val="20"/>
          <w:u w:val="single"/>
          <w:lang w:val="lt-LT"/>
        </w:rPr>
        <w:tab/>
      </w:r>
      <w:r w:rsidRPr="00AA13E1">
        <w:rPr>
          <w:sz w:val="20"/>
          <w:u w:val="single"/>
          <w:lang w:val="lt-LT"/>
        </w:rPr>
        <w:tab/>
      </w:r>
      <w:r w:rsidRPr="00AA13E1">
        <w:rPr>
          <w:sz w:val="20"/>
          <w:u w:val="single"/>
          <w:lang w:val="lt-LT"/>
        </w:rPr>
        <w:tab/>
      </w:r>
      <w:r w:rsidRPr="00AA13E1">
        <w:rPr>
          <w:sz w:val="20"/>
          <w:u w:val="single"/>
          <w:lang w:val="lt-LT"/>
        </w:rPr>
        <w:tab/>
      </w:r>
      <w:r w:rsidRPr="00AA13E1">
        <w:rPr>
          <w:sz w:val="20"/>
          <w:u w:val="single"/>
          <w:lang w:val="lt-LT"/>
        </w:rPr>
        <w:tab/>
      </w:r>
      <w:r w:rsidRPr="00AA13E1">
        <w:rPr>
          <w:sz w:val="20"/>
          <w:u w:val="single"/>
          <w:lang w:val="lt-LT"/>
        </w:rPr>
        <w:tab/>
      </w:r>
      <w:r w:rsidRPr="00AA13E1">
        <w:rPr>
          <w:sz w:val="20"/>
          <w:u w:val="single"/>
          <w:lang w:val="lt-LT"/>
        </w:rPr>
        <w:tab/>
      </w:r>
      <w:r w:rsidRPr="00AA13E1">
        <w:rPr>
          <w:sz w:val="20"/>
          <w:u w:val="single"/>
          <w:lang w:val="lt-LT"/>
        </w:rPr>
        <w:tab/>
      </w:r>
      <w:r w:rsidRPr="00AA13E1">
        <w:rPr>
          <w:sz w:val="20"/>
          <w:u w:val="single"/>
          <w:lang w:val="lt-LT"/>
        </w:rPr>
        <w:tab/>
      </w:r>
      <w:r w:rsidRPr="00AA13E1">
        <w:rPr>
          <w:sz w:val="20"/>
          <w:u w:val="single"/>
          <w:lang w:val="lt-LT"/>
        </w:rPr>
        <w:tab/>
      </w:r>
      <w:r w:rsidRPr="00AA13E1">
        <w:rPr>
          <w:sz w:val="20"/>
          <w:u w:val="single"/>
          <w:lang w:val="lt-LT"/>
        </w:rPr>
        <w:tab/>
      </w:r>
      <w:r w:rsidRPr="00AA13E1">
        <w:rPr>
          <w:sz w:val="20"/>
          <w:u w:val="single"/>
          <w:lang w:val="lt-LT"/>
        </w:rPr>
        <w:tab/>
      </w:r>
      <w:r w:rsidRPr="00AA13E1">
        <w:rPr>
          <w:sz w:val="20"/>
          <w:u w:val="single"/>
          <w:lang w:val="lt-LT"/>
        </w:rPr>
        <w:tab/>
      </w:r>
    </w:p>
    <w:p w:rsidR="00BB11B6" w:rsidRPr="00AA13E1" w:rsidRDefault="00BB11B6" w:rsidP="00F55D43">
      <w:pPr>
        <w:jc w:val="center"/>
        <w:rPr>
          <w:sz w:val="20"/>
          <w:lang w:val="lt-LT"/>
        </w:rPr>
      </w:pPr>
      <w:r w:rsidRPr="00AA13E1">
        <w:rPr>
          <w:sz w:val="20"/>
          <w:lang w:val="lt-LT"/>
        </w:rPr>
        <w:t>(mokinio vardas, pavardė, asmens kodas arba gimimo metai)</w:t>
      </w:r>
    </w:p>
    <w:p w:rsidR="00F55D43" w:rsidRPr="00AA13E1" w:rsidRDefault="00F55D43" w:rsidP="00F55D43">
      <w:pPr>
        <w:rPr>
          <w:sz w:val="20"/>
          <w:lang w:val="lt-LT"/>
        </w:rPr>
      </w:pPr>
    </w:p>
    <w:p w:rsidR="00BB11B6" w:rsidRPr="00AA13E1" w:rsidRDefault="00057E26" w:rsidP="00F55D43">
      <w:pPr>
        <w:rPr>
          <w:lang w:val="lt-LT"/>
        </w:rPr>
      </w:pPr>
      <w:r w:rsidRPr="00AA13E1">
        <w:rPr>
          <w:lang w:val="lt-LT"/>
        </w:rPr>
        <w:t xml:space="preserve">interesus (toliau – Klientas) –  kita šalis – </w:t>
      </w:r>
      <w:r w:rsidR="00BB11B6" w:rsidRPr="00AA13E1">
        <w:rPr>
          <w:lang w:val="lt-LT"/>
        </w:rPr>
        <w:t>sudaro šią sutartį:</w:t>
      </w:r>
    </w:p>
    <w:p w:rsidR="00591D05" w:rsidRPr="00AA13E1" w:rsidRDefault="00591D05" w:rsidP="00F55D43">
      <w:pPr>
        <w:rPr>
          <w:lang w:val="lt-LT"/>
        </w:rPr>
      </w:pPr>
    </w:p>
    <w:p w:rsidR="00BB11B6" w:rsidRPr="00AA13E1" w:rsidRDefault="00BB11B6" w:rsidP="00F55D43">
      <w:pPr>
        <w:pStyle w:val="Antrat2"/>
      </w:pPr>
      <w:r w:rsidRPr="00AA13E1">
        <w:t>I. SUTARTIES OBJEKTAS</w:t>
      </w:r>
    </w:p>
    <w:p w:rsidR="00BB11B6" w:rsidRPr="00AA13E1" w:rsidRDefault="00BB11B6" w:rsidP="00F55D43">
      <w:pPr>
        <w:rPr>
          <w:lang w:val="lt-LT"/>
        </w:rPr>
      </w:pPr>
    </w:p>
    <w:p w:rsidR="002E1859" w:rsidRPr="00AA13E1" w:rsidRDefault="00BB11B6" w:rsidP="00F55D43">
      <w:pPr>
        <w:rPr>
          <w:u w:val="single"/>
          <w:lang w:val="lt-LT"/>
        </w:rPr>
      </w:pPr>
      <w:r w:rsidRPr="00AA13E1">
        <w:rPr>
          <w:lang w:val="lt-LT"/>
        </w:rPr>
        <w:tab/>
        <w:t>Švietimo teikėjas įsipareigoja Kliento sūnų</w:t>
      </w:r>
      <w:r w:rsidR="00057E26" w:rsidRPr="00AA13E1">
        <w:rPr>
          <w:lang w:val="lt-LT"/>
        </w:rPr>
        <w:t xml:space="preserve"> </w:t>
      </w:r>
      <w:r w:rsidRPr="00AA13E1">
        <w:rPr>
          <w:lang w:val="lt-LT"/>
        </w:rPr>
        <w:t>/</w:t>
      </w:r>
      <w:r w:rsidR="00057E26" w:rsidRPr="00AA13E1">
        <w:rPr>
          <w:lang w:val="lt-LT"/>
        </w:rPr>
        <w:t xml:space="preserve"> </w:t>
      </w:r>
      <w:r w:rsidRPr="00AA13E1">
        <w:rPr>
          <w:lang w:val="lt-LT"/>
        </w:rPr>
        <w:t>dukrą mokyti pagal</w:t>
      </w:r>
      <w:r w:rsidR="002E1859" w:rsidRPr="00AA13E1">
        <w:rPr>
          <w:u w:val="single"/>
          <w:lang w:val="lt-LT"/>
        </w:rPr>
        <w:t xml:space="preserve"> </w:t>
      </w:r>
      <w:r w:rsidR="00606348" w:rsidRPr="00AA13E1">
        <w:rPr>
          <w:u w:val="single"/>
          <w:lang w:val="lt-LT"/>
        </w:rPr>
        <w:tab/>
      </w:r>
      <w:r w:rsidR="00C22036" w:rsidRPr="00AA13E1">
        <w:rPr>
          <w:u w:val="single"/>
          <w:lang w:val="lt-LT"/>
        </w:rPr>
        <w:t>pagrindinio</w:t>
      </w:r>
      <w:r w:rsidR="002E1859" w:rsidRPr="00AA13E1">
        <w:rPr>
          <w:u w:val="single"/>
          <w:lang w:val="lt-LT"/>
        </w:rPr>
        <w:t xml:space="preserve"> ugdymo</w:t>
      </w:r>
      <w:r w:rsidR="00606348" w:rsidRPr="00AA13E1">
        <w:rPr>
          <w:u w:val="single"/>
          <w:lang w:val="lt-LT"/>
        </w:rPr>
        <w:tab/>
      </w:r>
    </w:p>
    <w:p w:rsidR="00BB11B6" w:rsidRPr="00AA13E1" w:rsidRDefault="002E1859" w:rsidP="00F55D43">
      <w:pPr>
        <w:rPr>
          <w:lang w:val="lt-LT"/>
        </w:rPr>
      </w:pPr>
      <w:r w:rsidRPr="00AA13E1">
        <w:rPr>
          <w:u w:val="single"/>
          <w:lang w:val="lt-LT"/>
        </w:rPr>
        <w:t xml:space="preserve">programą, kodas </w:t>
      </w:r>
      <w:r w:rsidR="00C22036" w:rsidRPr="00AA13E1">
        <w:rPr>
          <w:u w:val="single"/>
          <w:lang w:val="lt-LT"/>
        </w:rPr>
        <w:t>2</w:t>
      </w:r>
      <w:r w:rsidR="00606348" w:rsidRPr="00AA13E1">
        <w:rPr>
          <w:u w:val="single"/>
          <w:lang w:val="lt-LT"/>
        </w:rPr>
        <w:t>01001001</w:t>
      </w:r>
      <w:r w:rsidRPr="00AA13E1">
        <w:rPr>
          <w:u w:val="single"/>
          <w:lang w:val="lt-LT"/>
        </w:rPr>
        <w:t xml:space="preserve">, </w:t>
      </w:r>
      <w:r w:rsidR="006A0ADB" w:rsidRPr="00AA13E1">
        <w:rPr>
          <w:u w:val="single"/>
          <w:lang w:val="lt-LT"/>
        </w:rPr>
        <w:t>(pagrindinis ugdymas, kodas 85.31.10)</w:t>
      </w:r>
      <w:r w:rsidR="00D97D4B" w:rsidRPr="00AA13E1">
        <w:rPr>
          <w:u w:val="single"/>
          <w:lang w:val="lt-LT"/>
        </w:rPr>
        <w:t>,</w:t>
      </w:r>
      <w:r w:rsidR="006A0ADB" w:rsidRPr="00AA13E1">
        <w:rPr>
          <w:u w:val="single"/>
          <w:lang w:val="lt-LT"/>
        </w:rPr>
        <w:t xml:space="preserve"> </w:t>
      </w:r>
      <w:r w:rsidR="00075C6E" w:rsidRPr="00AA13E1">
        <w:rPr>
          <w:u w:val="single"/>
          <w:lang w:val="lt-LT"/>
        </w:rPr>
        <w:t>................</w:t>
      </w:r>
      <w:r w:rsidRPr="00AA13E1">
        <w:rPr>
          <w:u w:val="single"/>
          <w:lang w:val="lt-LT"/>
        </w:rPr>
        <w:t xml:space="preserve"> </w:t>
      </w:r>
      <w:r w:rsidR="00075C6E" w:rsidRPr="00AA13E1">
        <w:rPr>
          <w:u w:val="single"/>
          <w:lang w:val="lt-LT"/>
        </w:rPr>
        <w:t>mokymosi forma, ....................</w:t>
      </w:r>
      <w:r w:rsidRPr="00AA13E1">
        <w:rPr>
          <w:u w:val="single"/>
          <w:lang w:val="lt-LT"/>
        </w:rPr>
        <w:t>moky</w:t>
      </w:r>
      <w:r w:rsidR="00075C6E" w:rsidRPr="00AA13E1">
        <w:rPr>
          <w:u w:val="single"/>
          <w:lang w:val="lt-LT"/>
        </w:rPr>
        <w:t>mo proceso</w:t>
      </w:r>
      <w:r w:rsidR="00075C6E" w:rsidRPr="00AA13E1">
        <w:rPr>
          <w:u w:val="single"/>
          <w:lang w:val="lt-LT"/>
        </w:rPr>
        <w:tab/>
      </w:r>
      <w:r w:rsidR="006A0ADB" w:rsidRPr="00AA13E1">
        <w:rPr>
          <w:u w:val="single"/>
          <w:lang w:val="lt-LT"/>
        </w:rPr>
        <w:t>organizavimo būdu</w:t>
      </w:r>
      <w:r w:rsidR="006A0ADB"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00BB11B6" w:rsidRPr="00AA13E1">
        <w:rPr>
          <w:lang w:val="lt-LT"/>
        </w:rPr>
        <w:t xml:space="preserve"> ir</w:t>
      </w:r>
    </w:p>
    <w:p w:rsidR="00BB11B6" w:rsidRPr="00AA13E1" w:rsidRDefault="00BB11B6" w:rsidP="00F55D43">
      <w:pPr>
        <w:jc w:val="center"/>
        <w:rPr>
          <w:sz w:val="20"/>
          <w:lang w:val="lt-LT"/>
        </w:rPr>
      </w:pPr>
      <w:r w:rsidRPr="00AA13E1">
        <w:rPr>
          <w:sz w:val="20"/>
          <w:lang w:val="lt-LT"/>
        </w:rPr>
        <w:t>(ugdymo programos pavadinimas</w:t>
      </w:r>
      <w:r w:rsidR="00CD502B" w:rsidRPr="00AA13E1">
        <w:rPr>
          <w:sz w:val="20"/>
          <w:lang w:val="lt-LT"/>
        </w:rPr>
        <w:t>, jos pritaikymas</w:t>
      </w:r>
      <w:r w:rsidRPr="00AA13E1">
        <w:rPr>
          <w:sz w:val="20"/>
          <w:lang w:val="lt-LT"/>
        </w:rPr>
        <w:t>, kodas</w:t>
      </w:r>
      <w:r w:rsidR="005A63AC" w:rsidRPr="00AA13E1">
        <w:rPr>
          <w:sz w:val="20"/>
          <w:lang w:val="lt-LT"/>
        </w:rPr>
        <w:t>, mokymosi forma ir mokymo proceso organizavimo būdas</w:t>
      </w:r>
      <w:r w:rsidRPr="00AA13E1">
        <w:rPr>
          <w:sz w:val="20"/>
          <w:lang w:val="lt-LT"/>
        </w:rPr>
        <w:t>)</w:t>
      </w:r>
    </w:p>
    <w:p w:rsidR="00BB11B6" w:rsidRPr="00AA13E1" w:rsidRDefault="00BB11B6" w:rsidP="00F55D43">
      <w:pPr>
        <w:jc w:val="center"/>
        <w:rPr>
          <w:sz w:val="20"/>
          <w:lang w:val="lt-LT"/>
        </w:rPr>
      </w:pPr>
    </w:p>
    <w:p w:rsidR="00BB11B6" w:rsidRPr="00AA13E1" w:rsidRDefault="00BB11B6" w:rsidP="00F55D43">
      <w:pPr>
        <w:rPr>
          <w:lang w:val="lt-LT"/>
        </w:rPr>
      </w:pPr>
      <w:r w:rsidRPr="00AA13E1">
        <w:rPr>
          <w:lang w:val="lt-LT"/>
        </w:rPr>
        <w:t>pagal galimybes sudaryti sąlygas tenkinti jo</w:t>
      </w:r>
      <w:r w:rsidR="00057E26" w:rsidRPr="00AA13E1">
        <w:rPr>
          <w:lang w:val="lt-LT"/>
        </w:rPr>
        <w:t xml:space="preserve"> </w:t>
      </w:r>
      <w:r w:rsidRPr="00AA13E1">
        <w:rPr>
          <w:lang w:val="lt-LT"/>
        </w:rPr>
        <w:t>/</w:t>
      </w:r>
      <w:r w:rsidR="00057E26" w:rsidRPr="00AA13E1">
        <w:rPr>
          <w:lang w:val="lt-LT"/>
        </w:rPr>
        <w:t xml:space="preserve"> jo</w:t>
      </w:r>
      <w:r w:rsidRPr="00AA13E1">
        <w:rPr>
          <w:lang w:val="lt-LT"/>
        </w:rPr>
        <w:t>s saviraiškos poreikius.</w:t>
      </w:r>
    </w:p>
    <w:p w:rsidR="00BB11B6" w:rsidRPr="00AA13E1" w:rsidRDefault="00BB11B6" w:rsidP="00F55D43">
      <w:pPr>
        <w:rPr>
          <w:lang w:val="lt-LT"/>
        </w:rPr>
      </w:pPr>
    </w:p>
    <w:p w:rsidR="00591D05" w:rsidRPr="00AA13E1" w:rsidRDefault="00591D05" w:rsidP="00F55D43">
      <w:pPr>
        <w:rPr>
          <w:lang w:val="lt-LT"/>
        </w:rPr>
      </w:pPr>
    </w:p>
    <w:p w:rsidR="00BB11B6" w:rsidRPr="00AA13E1" w:rsidRDefault="00BB11B6" w:rsidP="00F55D43">
      <w:pPr>
        <w:pStyle w:val="Antrat2"/>
      </w:pPr>
      <w:r w:rsidRPr="00AA13E1">
        <w:t>II. SUTARTIES ŠALIŲ ĮSIPAREIGOJIMAI</w:t>
      </w:r>
    </w:p>
    <w:p w:rsidR="00BB11B6" w:rsidRPr="00AA13E1" w:rsidRDefault="00BB11B6" w:rsidP="00F55D43">
      <w:pPr>
        <w:jc w:val="center"/>
        <w:rPr>
          <w:b/>
          <w:bCs/>
          <w:lang w:val="lt-LT"/>
        </w:rPr>
      </w:pPr>
    </w:p>
    <w:p w:rsidR="00BB11B6" w:rsidRPr="00AA13E1" w:rsidRDefault="00BB11B6" w:rsidP="00F55D43">
      <w:pPr>
        <w:numPr>
          <w:ilvl w:val="0"/>
          <w:numId w:val="1"/>
        </w:numPr>
        <w:rPr>
          <w:b/>
          <w:bCs/>
          <w:lang w:val="lt-LT"/>
        </w:rPr>
      </w:pPr>
      <w:r w:rsidRPr="00AA13E1">
        <w:rPr>
          <w:b/>
          <w:bCs/>
          <w:lang w:val="lt-LT"/>
        </w:rPr>
        <w:t>Švietimo teikėjas įsipareigoja:</w:t>
      </w:r>
    </w:p>
    <w:p w:rsidR="009B77FC" w:rsidRPr="00AA13E1" w:rsidRDefault="003F3F6F" w:rsidP="009B77FC">
      <w:pPr>
        <w:numPr>
          <w:ilvl w:val="1"/>
          <w:numId w:val="1"/>
        </w:numPr>
        <w:tabs>
          <w:tab w:val="clear" w:pos="1140"/>
        </w:tabs>
        <w:jc w:val="both"/>
        <w:rPr>
          <w:lang w:val="lt-LT"/>
        </w:rPr>
      </w:pPr>
      <w:r w:rsidRPr="00AA13E1">
        <w:rPr>
          <w:lang w:val="lt-LT"/>
        </w:rPr>
        <w:t>užtikrinti kokybišką ugdymo programos vykdymą;</w:t>
      </w:r>
    </w:p>
    <w:p w:rsidR="002305BC" w:rsidRPr="00AA13E1" w:rsidRDefault="009B77FC" w:rsidP="009B77FC">
      <w:pPr>
        <w:numPr>
          <w:ilvl w:val="1"/>
          <w:numId w:val="1"/>
        </w:numPr>
        <w:tabs>
          <w:tab w:val="clear" w:pos="1140"/>
          <w:tab w:val="left" w:pos="851"/>
          <w:tab w:val="left" w:pos="1134"/>
        </w:tabs>
        <w:ind w:left="0" w:firstLine="709"/>
        <w:jc w:val="both"/>
        <w:rPr>
          <w:lang w:val="lt-LT"/>
        </w:rPr>
      </w:pPr>
      <w:r w:rsidRPr="00AA13E1">
        <w:rPr>
          <w:lang w:val="lt-LT"/>
        </w:rPr>
        <w:t xml:space="preserve">atsižvelgus į mokinio mokymosi poreikius, specialiuosius ugdymosi poreikius ir mokyklos galimybes, organizuoti mokymo procesą atitinkama forma ir būdu: </w:t>
      </w:r>
      <w:r w:rsidRPr="00AA13E1">
        <w:rPr>
          <w:lang w:val="lt-LT" w:eastAsia="lt-LT"/>
        </w:rPr>
        <w:t xml:space="preserve">grupinio mokymosi forma, įgyvendinama kasdieniu, nuotoliniu mokymo proceso organizavimo būdu, pavienio mokymosi forma, įgyvendinama </w:t>
      </w:r>
      <w:r w:rsidRPr="00AA13E1">
        <w:rPr>
          <w:bCs/>
          <w:lang w:val="lt-LT" w:eastAsia="lt-LT"/>
        </w:rPr>
        <w:t xml:space="preserve">savarankišku, nuotoliniu ir </w:t>
      </w:r>
      <w:r w:rsidRPr="00AA13E1">
        <w:rPr>
          <w:lang w:val="lt-LT" w:eastAsia="lt-LT"/>
        </w:rPr>
        <w:t>ugdymosi šeimoje mokymo proceso organizavimo būdu;</w:t>
      </w:r>
    </w:p>
    <w:p w:rsidR="00F412CB" w:rsidRPr="00AA13E1" w:rsidRDefault="002305BC" w:rsidP="00F55D43">
      <w:pPr>
        <w:numPr>
          <w:ilvl w:val="1"/>
          <w:numId w:val="1"/>
        </w:numPr>
        <w:tabs>
          <w:tab w:val="left" w:pos="1185"/>
        </w:tabs>
        <w:ind w:left="0" w:firstLine="711"/>
        <w:jc w:val="both"/>
        <w:rPr>
          <w:lang w:val="lt-LT"/>
        </w:rPr>
      </w:pPr>
      <w:r w:rsidRPr="00AA13E1">
        <w:rPr>
          <w:lang w:val="lt-LT"/>
        </w:rPr>
        <w:t>sudaryti galimybę rinktis dorinio ugdymo dalyką ir pasirenkamuosius dalykus, konsultacijas, modulius ir neformaliojo švietimo programas, papildančias formaliojo švietimo programą;</w:t>
      </w:r>
    </w:p>
    <w:p w:rsidR="002305BC" w:rsidRPr="00AA13E1" w:rsidRDefault="00F412CB" w:rsidP="00F55D43">
      <w:pPr>
        <w:autoSpaceDE w:val="0"/>
        <w:autoSpaceDN w:val="0"/>
        <w:adjustRightInd w:val="0"/>
        <w:ind w:firstLine="711"/>
        <w:jc w:val="both"/>
        <w:rPr>
          <w:rFonts w:ascii="MinionPro-Regular" w:hAnsi="MinionPro-Regular" w:cs="MinionPro-Regular"/>
          <w:lang w:val="lt-LT"/>
        </w:rPr>
      </w:pPr>
      <w:r w:rsidRPr="00AA13E1">
        <w:rPr>
          <w:rFonts w:ascii="MinionPro-Regular" w:hAnsi="MinionPro-Regular" w:cs="MinionPro-Regular"/>
          <w:lang w:val="lt-LT"/>
        </w:rPr>
        <w:lastRenderedPageBreak/>
        <w:t>1.4</w:t>
      </w:r>
      <w:r w:rsidR="002305BC" w:rsidRPr="00AA13E1">
        <w:rPr>
          <w:rFonts w:ascii="MinionPro-Regular" w:hAnsi="MinionPro-Regular" w:cs="MinionPro-Regular"/>
          <w:lang w:val="lt-LT"/>
        </w:rPr>
        <w:t>. išugdyti mokiniui vertybines orientacijas, leidžiančias tapti doru, siekiančiu žinių, savarankišku, atsakingu, patriotiškai nusiteikusiu žmogumi, išlavinti dabartiniam gyvenimui svarbius jo komunikacinius gebėjimus, padėti įsisavinti žinių visuomenei būdingą informacinę kultūrą, užtikrinant lietuvių kalbos, užsienio kalbų mokėjimą, informacinį raštingumą, taip pat šiuolaikinę socialinę kompetenciją ir gebėjimus savarankiškai kurti savo gyvenimą ir sveikai gyventi;</w:t>
      </w:r>
    </w:p>
    <w:p w:rsidR="00BB11B6" w:rsidRPr="00AA13E1" w:rsidRDefault="00BB11B6" w:rsidP="00F55D43">
      <w:pPr>
        <w:numPr>
          <w:ilvl w:val="1"/>
          <w:numId w:val="3"/>
        </w:numPr>
        <w:jc w:val="both"/>
        <w:rPr>
          <w:lang w:val="lt-LT"/>
        </w:rPr>
      </w:pPr>
      <w:r w:rsidRPr="00AA13E1">
        <w:rPr>
          <w:lang w:val="lt-LT"/>
        </w:rPr>
        <w:t>užtikrinti tinkamas mokymosi sąlygas;</w:t>
      </w:r>
    </w:p>
    <w:p w:rsidR="00BB11B6" w:rsidRPr="00AA13E1" w:rsidRDefault="004B3FE7" w:rsidP="00F55D43">
      <w:pPr>
        <w:numPr>
          <w:ilvl w:val="1"/>
          <w:numId w:val="3"/>
        </w:numPr>
        <w:jc w:val="both"/>
        <w:rPr>
          <w:lang w:val="lt-LT"/>
        </w:rPr>
      </w:pPr>
      <w:r w:rsidRPr="00AA13E1">
        <w:rPr>
          <w:lang w:val="lt-LT"/>
        </w:rPr>
        <w:t>užtikrinti mokinio</w:t>
      </w:r>
      <w:r w:rsidR="002305BC" w:rsidRPr="00AA13E1">
        <w:rPr>
          <w:lang w:val="lt-LT"/>
        </w:rPr>
        <w:t xml:space="preserve"> saugumą</w:t>
      </w:r>
      <w:r w:rsidR="00BB11B6" w:rsidRPr="00AA13E1">
        <w:rPr>
          <w:lang w:val="lt-LT"/>
        </w:rPr>
        <w:t>;</w:t>
      </w:r>
    </w:p>
    <w:p w:rsidR="005B650E" w:rsidRPr="00AA13E1" w:rsidRDefault="005B650E" w:rsidP="00921EA5">
      <w:pPr>
        <w:numPr>
          <w:ilvl w:val="1"/>
          <w:numId w:val="3"/>
        </w:numPr>
        <w:tabs>
          <w:tab w:val="clear" w:pos="1080"/>
          <w:tab w:val="left" w:pos="1134"/>
        </w:tabs>
        <w:ind w:left="0" w:firstLine="709"/>
        <w:jc w:val="both"/>
        <w:rPr>
          <w:lang w:val="lt-LT"/>
        </w:rPr>
      </w:pPr>
      <w:r w:rsidRPr="00AA13E1">
        <w:rPr>
          <w:lang w:val="lt-LT"/>
        </w:rPr>
        <w:t>taikyti poveikio priemones, nurodytas Mokinių skatinimo ir drausminimo tvarkos apraše (</w:t>
      </w:r>
      <w:r w:rsidR="00921EA5" w:rsidRPr="00AA13E1">
        <w:rPr>
          <w:lang w:val="lt-LT"/>
        </w:rPr>
        <w:t>https://zasliumokykla.lt/</w:t>
      </w:r>
      <w:r w:rsidRPr="00AA13E1">
        <w:rPr>
          <w:lang w:val="lt-LT"/>
        </w:rPr>
        <w:t>), netinkamai besielgiantiems mokiniams;</w:t>
      </w:r>
    </w:p>
    <w:p w:rsidR="00CD4401" w:rsidRPr="00AA13E1" w:rsidRDefault="00AB4F2E" w:rsidP="00921EA5">
      <w:pPr>
        <w:numPr>
          <w:ilvl w:val="1"/>
          <w:numId w:val="3"/>
        </w:numPr>
        <w:tabs>
          <w:tab w:val="clear" w:pos="1080"/>
          <w:tab w:val="left" w:pos="1134"/>
        </w:tabs>
        <w:ind w:left="0" w:firstLine="720"/>
        <w:jc w:val="both"/>
        <w:rPr>
          <w:lang w:val="lt-LT"/>
        </w:rPr>
      </w:pPr>
      <w:r w:rsidRPr="00AA13E1">
        <w:rPr>
          <w:lang w:val="lt-LT"/>
        </w:rPr>
        <w:t>taikyti skatinimo būdus, nurodytus Mokinių skatinimo ir drausminimo tvarkos apraše (</w:t>
      </w:r>
      <w:r w:rsidR="00921EA5" w:rsidRPr="00AA13E1">
        <w:rPr>
          <w:lang w:val="lt-LT"/>
        </w:rPr>
        <w:t>https://zasliumokykla.lt/</w:t>
      </w:r>
      <w:r w:rsidRPr="00AA13E1">
        <w:rPr>
          <w:lang w:val="lt-LT"/>
        </w:rPr>
        <w:t>), už labai gerus pasiekimus ir daromą pažangą;</w:t>
      </w:r>
    </w:p>
    <w:p w:rsidR="00BB11B6" w:rsidRPr="00AA13E1" w:rsidRDefault="002305BC" w:rsidP="00F55D43">
      <w:pPr>
        <w:ind w:firstLine="711"/>
        <w:jc w:val="both"/>
        <w:rPr>
          <w:lang w:val="lt-LT"/>
        </w:rPr>
      </w:pPr>
      <w:r w:rsidRPr="00AA13E1">
        <w:rPr>
          <w:lang w:val="lt-LT"/>
        </w:rPr>
        <w:t xml:space="preserve">1.7.  </w:t>
      </w:r>
      <w:r w:rsidR="00BB11B6" w:rsidRPr="00AA13E1">
        <w:rPr>
          <w:lang w:val="lt-LT"/>
        </w:rPr>
        <w:t xml:space="preserve">aprūpinti </w:t>
      </w:r>
      <w:r w:rsidR="00DA43B5" w:rsidRPr="00AA13E1">
        <w:rPr>
          <w:lang w:val="lt-LT"/>
        </w:rPr>
        <w:t xml:space="preserve">turimais </w:t>
      </w:r>
      <w:r w:rsidR="00BB11B6" w:rsidRPr="00AA13E1">
        <w:rPr>
          <w:lang w:val="lt-LT"/>
        </w:rPr>
        <w:t>vadovėliais</w:t>
      </w:r>
      <w:r w:rsidR="00DA43B5" w:rsidRPr="00AA13E1">
        <w:rPr>
          <w:lang w:val="lt-LT"/>
        </w:rPr>
        <w:t xml:space="preserve"> ir </w:t>
      </w:r>
      <w:r w:rsidR="003F3F6F" w:rsidRPr="00AA13E1">
        <w:rPr>
          <w:lang w:val="lt-LT"/>
        </w:rPr>
        <w:t>mokymo</w:t>
      </w:r>
      <w:r w:rsidR="001D3412" w:rsidRPr="00AA13E1">
        <w:rPr>
          <w:lang w:val="lt-LT"/>
        </w:rPr>
        <w:t xml:space="preserve"> priemonėmis</w:t>
      </w:r>
      <w:r w:rsidR="00BB11B6" w:rsidRPr="00AA13E1">
        <w:rPr>
          <w:lang w:val="lt-LT"/>
        </w:rPr>
        <w:t>;</w:t>
      </w:r>
    </w:p>
    <w:p w:rsidR="003F3F6F" w:rsidRPr="00AA13E1" w:rsidRDefault="00BB11B6" w:rsidP="00F55D43">
      <w:pPr>
        <w:numPr>
          <w:ilvl w:val="1"/>
          <w:numId w:val="3"/>
        </w:numPr>
        <w:tabs>
          <w:tab w:val="clear" w:pos="1080"/>
          <w:tab w:val="left" w:pos="1185"/>
        </w:tabs>
        <w:ind w:left="0" w:firstLine="711"/>
        <w:jc w:val="both"/>
        <w:rPr>
          <w:lang w:val="lt-LT"/>
        </w:rPr>
      </w:pPr>
      <w:r w:rsidRPr="00AA13E1">
        <w:rPr>
          <w:lang w:val="lt-LT"/>
        </w:rPr>
        <w:t xml:space="preserve">teikti </w:t>
      </w:r>
      <w:r w:rsidR="004B3FE7" w:rsidRPr="00AA13E1">
        <w:rPr>
          <w:lang w:val="lt-LT"/>
        </w:rPr>
        <w:t>specialiąją pedagoginę</w:t>
      </w:r>
      <w:r w:rsidR="003F3F6F" w:rsidRPr="00AA13E1">
        <w:rPr>
          <w:lang w:val="lt-LT"/>
        </w:rPr>
        <w:t xml:space="preserve"> ir specialiąją</w:t>
      </w:r>
      <w:r w:rsidR="004B3FE7" w:rsidRPr="00AA13E1">
        <w:rPr>
          <w:lang w:val="lt-LT"/>
        </w:rPr>
        <w:t>, socialinę pedagoginę, logopedinę, psichologinę</w:t>
      </w:r>
      <w:r w:rsidR="00AA3DC2" w:rsidRPr="00AA13E1">
        <w:rPr>
          <w:lang w:val="lt-LT"/>
        </w:rPr>
        <w:t>, pirmąją medicinos</w:t>
      </w:r>
      <w:r w:rsidR="00F412CB" w:rsidRPr="00AA13E1">
        <w:rPr>
          <w:lang w:val="lt-LT"/>
        </w:rPr>
        <w:t xml:space="preserve"> pagalbą;</w:t>
      </w:r>
    </w:p>
    <w:p w:rsidR="00BB11B6" w:rsidRPr="00AA13E1" w:rsidRDefault="00BB11B6" w:rsidP="00F55D43">
      <w:pPr>
        <w:ind w:firstLine="711"/>
        <w:jc w:val="both"/>
        <w:rPr>
          <w:lang w:val="lt-LT"/>
        </w:rPr>
      </w:pPr>
      <w:r w:rsidRPr="00AA13E1">
        <w:rPr>
          <w:lang w:val="lt-LT"/>
        </w:rPr>
        <w:t>1.10.</w:t>
      </w:r>
      <w:r w:rsidR="004B3FE7" w:rsidRPr="00AA13E1">
        <w:rPr>
          <w:lang w:val="lt-LT"/>
        </w:rPr>
        <w:t xml:space="preserve"> </w:t>
      </w:r>
      <w:r w:rsidR="001866B7" w:rsidRPr="00AA13E1">
        <w:rPr>
          <w:lang w:val="lt-LT"/>
        </w:rPr>
        <w:t>organizuoti mokinių maitinimą</w:t>
      </w:r>
      <w:r w:rsidRPr="00AA13E1">
        <w:rPr>
          <w:lang w:val="lt-LT"/>
        </w:rPr>
        <w:t>;</w:t>
      </w:r>
    </w:p>
    <w:p w:rsidR="00BB11B6" w:rsidRPr="00AA13E1" w:rsidRDefault="00F412CB" w:rsidP="00F55D43">
      <w:pPr>
        <w:ind w:left="720"/>
        <w:jc w:val="both"/>
        <w:rPr>
          <w:lang w:val="lt-LT"/>
        </w:rPr>
      </w:pPr>
      <w:r w:rsidRPr="00AA13E1">
        <w:rPr>
          <w:lang w:val="lt-LT"/>
        </w:rPr>
        <w:t>1.11</w:t>
      </w:r>
      <w:r w:rsidR="00BB11B6" w:rsidRPr="00AA13E1">
        <w:rPr>
          <w:lang w:val="lt-LT"/>
        </w:rPr>
        <w:t>.</w:t>
      </w:r>
      <w:r w:rsidR="00544E6E" w:rsidRPr="00AA13E1">
        <w:rPr>
          <w:lang w:val="lt-LT"/>
        </w:rPr>
        <w:t xml:space="preserve"> </w:t>
      </w:r>
      <w:r w:rsidR="00BB11B6" w:rsidRPr="00AA13E1">
        <w:rPr>
          <w:lang w:val="lt-LT"/>
        </w:rPr>
        <w:t>objektyviai ir nešališkai vertinti mokymosi pasiekimus;</w:t>
      </w:r>
    </w:p>
    <w:p w:rsidR="001D3412" w:rsidRPr="00AA13E1" w:rsidRDefault="00F412CB" w:rsidP="00F55D43">
      <w:pPr>
        <w:autoSpaceDE w:val="0"/>
        <w:autoSpaceDN w:val="0"/>
        <w:adjustRightInd w:val="0"/>
        <w:ind w:firstLine="720"/>
        <w:rPr>
          <w:rFonts w:ascii="MinionPro-Regular" w:hAnsi="MinionPro-Regular" w:cs="MinionPro-Regular"/>
          <w:lang w:val="lt-LT" w:eastAsia="lt-LT"/>
        </w:rPr>
      </w:pPr>
      <w:r w:rsidRPr="00AA13E1">
        <w:rPr>
          <w:lang w:val="lt-LT"/>
        </w:rPr>
        <w:t>1.13</w:t>
      </w:r>
      <w:r w:rsidR="00BB11B6" w:rsidRPr="00AA13E1">
        <w:rPr>
          <w:lang w:val="lt-LT"/>
        </w:rPr>
        <w:t>.</w:t>
      </w:r>
      <w:r w:rsidR="00544E6E" w:rsidRPr="00AA13E1">
        <w:rPr>
          <w:lang w:val="lt-LT"/>
        </w:rPr>
        <w:t xml:space="preserve"> </w:t>
      </w:r>
      <w:r w:rsidR="0083272E" w:rsidRPr="00AA13E1">
        <w:rPr>
          <w:lang w:val="lt-LT"/>
        </w:rPr>
        <w:t xml:space="preserve">teikti </w:t>
      </w:r>
      <w:r w:rsidR="0083272E" w:rsidRPr="00AA13E1">
        <w:rPr>
          <w:rFonts w:ascii="MinionPro-Regular" w:hAnsi="MinionPro-Regular" w:cs="MinionPro-Regular"/>
          <w:lang w:val="lt-LT" w:eastAsia="lt-LT"/>
        </w:rPr>
        <w:t>informaciją apie vaiko būklę, ugdymo ir ugdymosi poreikius, pažangą, mokyklos lankymą ir elgesį</w:t>
      </w:r>
      <w:r w:rsidR="00BB11B6" w:rsidRPr="00AA13E1">
        <w:rPr>
          <w:lang w:val="lt-LT"/>
        </w:rPr>
        <w:t>;</w:t>
      </w:r>
    </w:p>
    <w:p w:rsidR="001D3412" w:rsidRPr="00AA13E1" w:rsidRDefault="001D3412" w:rsidP="00F55D43">
      <w:pPr>
        <w:ind w:left="720"/>
        <w:jc w:val="both"/>
        <w:rPr>
          <w:lang w:val="lt-LT"/>
        </w:rPr>
      </w:pPr>
      <w:r w:rsidRPr="00AA13E1">
        <w:rPr>
          <w:lang w:val="lt-LT"/>
        </w:rPr>
        <w:t>1.14. sudaryti sąlygas dalyvauti mokyklos savivaldoje;</w:t>
      </w:r>
    </w:p>
    <w:p w:rsidR="00BB11B6" w:rsidRPr="00AA13E1" w:rsidRDefault="001D3412" w:rsidP="00F55D43">
      <w:pPr>
        <w:ind w:firstLine="711"/>
        <w:jc w:val="both"/>
        <w:rPr>
          <w:lang w:val="lt-LT"/>
        </w:rPr>
      </w:pPr>
      <w:r w:rsidRPr="00AA13E1">
        <w:rPr>
          <w:lang w:val="lt-LT"/>
        </w:rPr>
        <w:t>1.15</w:t>
      </w:r>
      <w:r w:rsidR="00BB11B6" w:rsidRPr="00AA13E1">
        <w:rPr>
          <w:lang w:val="lt-LT"/>
        </w:rPr>
        <w:t>.</w:t>
      </w:r>
      <w:r w:rsidR="00544E6E" w:rsidRPr="00AA13E1">
        <w:rPr>
          <w:lang w:val="lt-LT"/>
        </w:rPr>
        <w:t xml:space="preserve"> </w:t>
      </w:r>
      <w:r w:rsidR="00BB11B6" w:rsidRPr="00AA13E1">
        <w:rPr>
          <w:lang w:val="lt-LT"/>
        </w:rPr>
        <w:t>sudaryti sąlygas naudotis m</w:t>
      </w:r>
      <w:r w:rsidR="0083272E" w:rsidRPr="00AA13E1">
        <w:rPr>
          <w:lang w:val="lt-LT"/>
        </w:rPr>
        <w:t>okyklos biblioteka ir skaitykla;</w:t>
      </w:r>
    </w:p>
    <w:p w:rsidR="00BB11B6" w:rsidRPr="00AA13E1" w:rsidRDefault="0047542F" w:rsidP="00F55D43">
      <w:pPr>
        <w:ind w:firstLine="711"/>
        <w:jc w:val="both"/>
        <w:rPr>
          <w:lang w:val="lt-LT"/>
        </w:rPr>
      </w:pPr>
      <w:r w:rsidRPr="00AA13E1">
        <w:rPr>
          <w:lang w:val="lt-LT"/>
        </w:rPr>
        <w:t>1.16</w:t>
      </w:r>
      <w:r w:rsidR="00BB11B6" w:rsidRPr="00AA13E1">
        <w:rPr>
          <w:lang w:val="lt-LT"/>
        </w:rPr>
        <w:t>.</w:t>
      </w:r>
      <w:r w:rsidR="00544E6E" w:rsidRPr="00AA13E1">
        <w:rPr>
          <w:lang w:val="lt-LT"/>
        </w:rPr>
        <w:t xml:space="preserve"> </w:t>
      </w:r>
      <w:r w:rsidR="00BB11B6" w:rsidRPr="00AA13E1">
        <w:rPr>
          <w:lang w:val="lt-LT"/>
        </w:rPr>
        <w:t>sudaryti sąlygas naudotis mokyklos sporto baze popamokiniu metu, savaitgaliais</w:t>
      </w:r>
      <w:r w:rsidR="00CD6BC0" w:rsidRPr="00AA13E1">
        <w:rPr>
          <w:lang w:val="lt-LT"/>
        </w:rPr>
        <w:t xml:space="preserve"> </w:t>
      </w:r>
      <w:r w:rsidR="00BB11B6" w:rsidRPr="00AA13E1">
        <w:rPr>
          <w:lang w:val="lt-LT"/>
        </w:rPr>
        <w:t>ir mokinių atostogų metu;</w:t>
      </w:r>
    </w:p>
    <w:p w:rsidR="00BB11B6" w:rsidRPr="00AA13E1" w:rsidRDefault="0047542F" w:rsidP="00F55D43">
      <w:pPr>
        <w:ind w:firstLine="711"/>
        <w:jc w:val="both"/>
        <w:rPr>
          <w:lang w:val="lt-LT"/>
        </w:rPr>
      </w:pPr>
      <w:r w:rsidRPr="00AA13E1">
        <w:rPr>
          <w:lang w:val="lt-LT"/>
        </w:rPr>
        <w:t>1.17</w:t>
      </w:r>
      <w:r w:rsidR="00BB11B6" w:rsidRPr="00AA13E1">
        <w:rPr>
          <w:lang w:val="lt-LT"/>
        </w:rPr>
        <w:t>.</w:t>
      </w:r>
      <w:r w:rsidR="00544E6E" w:rsidRPr="00AA13E1">
        <w:rPr>
          <w:lang w:val="lt-LT"/>
        </w:rPr>
        <w:t xml:space="preserve"> </w:t>
      </w:r>
      <w:r w:rsidR="00BB11B6" w:rsidRPr="00AA13E1">
        <w:rPr>
          <w:lang w:val="lt-LT"/>
        </w:rPr>
        <w:t xml:space="preserve">atsižvelgti į vaiko ir tėvų </w:t>
      </w:r>
      <w:r w:rsidR="006A0ADB" w:rsidRPr="00AA13E1">
        <w:rPr>
          <w:lang w:val="lt-LT"/>
        </w:rPr>
        <w:t>(globėjų</w:t>
      </w:r>
      <w:r w:rsidR="0083272E" w:rsidRPr="00AA13E1">
        <w:rPr>
          <w:lang w:val="lt-LT"/>
        </w:rPr>
        <w:t xml:space="preserve">) </w:t>
      </w:r>
      <w:r w:rsidR="00BB11B6" w:rsidRPr="00AA13E1">
        <w:rPr>
          <w:lang w:val="lt-LT"/>
        </w:rPr>
        <w:t>pageidavimus</w:t>
      </w:r>
      <w:r w:rsidR="00544E6E" w:rsidRPr="00AA13E1">
        <w:rPr>
          <w:lang w:val="lt-LT"/>
        </w:rPr>
        <w:t>, pas</w:t>
      </w:r>
      <w:r w:rsidRPr="00AA13E1">
        <w:rPr>
          <w:lang w:val="lt-LT"/>
        </w:rPr>
        <w:t xml:space="preserve">iūlymus dėl ugdymo </w:t>
      </w:r>
      <w:r w:rsidR="00544E6E" w:rsidRPr="00AA13E1">
        <w:rPr>
          <w:lang w:val="lt-LT"/>
        </w:rPr>
        <w:t xml:space="preserve">proceso </w:t>
      </w:r>
      <w:r w:rsidR="00BB11B6" w:rsidRPr="00AA13E1">
        <w:rPr>
          <w:lang w:val="lt-LT"/>
        </w:rPr>
        <w:t>organizavimo;</w:t>
      </w:r>
    </w:p>
    <w:p w:rsidR="001D3412" w:rsidRPr="00AA13E1" w:rsidRDefault="0047542F" w:rsidP="00F55D43">
      <w:pPr>
        <w:jc w:val="both"/>
        <w:rPr>
          <w:lang w:val="lt-LT"/>
        </w:rPr>
      </w:pPr>
      <w:r w:rsidRPr="00AA13E1">
        <w:rPr>
          <w:lang w:val="lt-LT"/>
        </w:rPr>
        <w:tab/>
        <w:t>1.18</w:t>
      </w:r>
      <w:r w:rsidR="001D3412" w:rsidRPr="00AA13E1">
        <w:rPr>
          <w:lang w:val="lt-LT"/>
        </w:rPr>
        <w:t>. atsižvelgti į tėvų (globėjų) pageidavimus dėl mokinio kėlimo į aukštesnę klasę ar palikimo kartoti kursą, atsižvelgiant į konkrečias aplinkybes – lankomumą, psichologines problemas, mokinio pastangas;</w:t>
      </w:r>
    </w:p>
    <w:p w:rsidR="00BB11B6" w:rsidRPr="00AA13E1" w:rsidRDefault="0047542F" w:rsidP="00F55D43">
      <w:pPr>
        <w:ind w:firstLine="711"/>
        <w:jc w:val="both"/>
        <w:rPr>
          <w:lang w:val="lt-LT"/>
        </w:rPr>
      </w:pPr>
      <w:r w:rsidRPr="00AA13E1">
        <w:rPr>
          <w:lang w:val="lt-LT"/>
        </w:rPr>
        <w:t>1.19</w:t>
      </w:r>
      <w:r w:rsidR="00BB11B6" w:rsidRPr="00AA13E1">
        <w:rPr>
          <w:lang w:val="lt-LT"/>
        </w:rPr>
        <w:t>.</w:t>
      </w:r>
      <w:r w:rsidR="00544E6E" w:rsidRPr="00AA13E1">
        <w:rPr>
          <w:lang w:val="lt-LT"/>
        </w:rPr>
        <w:t xml:space="preserve"> </w:t>
      </w:r>
      <w:r w:rsidR="0083272E" w:rsidRPr="00AA13E1">
        <w:rPr>
          <w:lang w:val="lt-LT"/>
        </w:rPr>
        <w:t xml:space="preserve">padarius žalą mokyklai, </w:t>
      </w:r>
      <w:r w:rsidR="00BB11B6" w:rsidRPr="00AA13E1">
        <w:rPr>
          <w:lang w:val="lt-LT"/>
        </w:rPr>
        <w:t>reikalauti iš tėvų</w:t>
      </w:r>
      <w:r w:rsidR="00544E6E" w:rsidRPr="00AA13E1">
        <w:rPr>
          <w:lang w:val="lt-LT"/>
        </w:rPr>
        <w:t xml:space="preserve"> </w:t>
      </w:r>
      <w:r w:rsidR="006A0ADB" w:rsidRPr="00AA13E1">
        <w:rPr>
          <w:lang w:val="lt-LT"/>
        </w:rPr>
        <w:t>(globėjų</w:t>
      </w:r>
      <w:r w:rsidR="00BB11B6" w:rsidRPr="00AA13E1">
        <w:rPr>
          <w:lang w:val="lt-LT"/>
        </w:rPr>
        <w:t xml:space="preserve">) </w:t>
      </w:r>
      <w:r w:rsidR="0083272E" w:rsidRPr="00AA13E1">
        <w:rPr>
          <w:lang w:val="lt-LT"/>
        </w:rPr>
        <w:t>žalą atlyginti</w:t>
      </w:r>
      <w:r w:rsidR="00BB11B6" w:rsidRPr="00AA13E1">
        <w:rPr>
          <w:lang w:val="lt-LT"/>
        </w:rPr>
        <w:t xml:space="preserve"> </w:t>
      </w:r>
      <w:r w:rsidR="006A0ADB" w:rsidRPr="00AA13E1">
        <w:rPr>
          <w:lang w:val="lt-LT"/>
        </w:rPr>
        <w:t xml:space="preserve">įstatymų </w:t>
      </w:r>
      <w:r w:rsidR="00BB11B6" w:rsidRPr="00AA13E1">
        <w:rPr>
          <w:lang w:val="lt-LT"/>
        </w:rPr>
        <w:t>nustatyta tvarka;</w:t>
      </w:r>
    </w:p>
    <w:p w:rsidR="00BB11B6" w:rsidRPr="00AA13E1" w:rsidRDefault="0047542F" w:rsidP="00F55D43">
      <w:pPr>
        <w:ind w:left="720"/>
        <w:jc w:val="both"/>
        <w:rPr>
          <w:lang w:val="lt-LT"/>
        </w:rPr>
      </w:pPr>
      <w:r w:rsidRPr="00AA13E1">
        <w:rPr>
          <w:lang w:val="lt-LT"/>
        </w:rPr>
        <w:t>1.20</w:t>
      </w:r>
      <w:r w:rsidR="00BB11B6" w:rsidRPr="00AA13E1">
        <w:rPr>
          <w:lang w:val="lt-LT"/>
        </w:rPr>
        <w:t>.</w:t>
      </w:r>
      <w:r w:rsidR="00544E6E" w:rsidRPr="00AA13E1">
        <w:rPr>
          <w:lang w:val="lt-LT"/>
        </w:rPr>
        <w:t xml:space="preserve"> </w:t>
      </w:r>
      <w:r w:rsidR="0083272E" w:rsidRPr="00AA13E1">
        <w:rPr>
          <w:lang w:val="lt-LT"/>
        </w:rPr>
        <w:t xml:space="preserve">išduoti pasiekimus įteisinančius </w:t>
      </w:r>
      <w:r w:rsidR="00E871BA" w:rsidRPr="00AA13E1">
        <w:rPr>
          <w:lang w:val="lt-LT"/>
        </w:rPr>
        <w:t>dokumentus;</w:t>
      </w:r>
    </w:p>
    <w:p w:rsidR="005B650E" w:rsidRPr="00AA13E1" w:rsidRDefault="0047542F" w:rsidP="00F55D43">
      <w:pPr>
        <w:ind w:firstLine="711"/>
        <w:jc w:val="both"/>
        <w:rPr>
          <w:lang w:val="lt-LT"/>
        </w:rPr>
      </w:pPr>
      <w:r w:rsidRPr="00AA13E1">
        <w:rPr>
          <w:lang w:val="lt-LT"/>
        </w:rPr>
        <w:t>1.21</w:t>
      </w:r>
      <w:r w:rsidR="005B650E" w:rsidRPr="00AA13E1">
        <w:rPr>
          <w:lang w:val="lt-LT"/>
        </w:rPr>
        <w:t xml:space="preserve">. </w:t>
      </w:r>
      <w:r w:rsidR="00865470" w:rsidRPr="00AA13E1">
        <w:rPr>
          <w:lang w:val="lt-LT"/>
        </w:rPr>
        <w:t xml:space="preserve">laiku </w:t>
      </w:r>
      <w:r w:rsidR="005B650E" w:rsidRPr="00AA13E1">
        <w:rPr>
          <w:lang w:val="lt-LT"/>
        </w:rPr>
        <w:t>supažindi</w:t>
      </w:r>
      <w:r w:rsidR="00852877" w:rsidRPr="00AA13E1">
        <w:rPr>
          <w:lang w:val="lt-LT"/>
        </w:rPr>
        <w:t>nti vaiku</w:t>
      </w:r>
      <w:r w:rsidR="006A0ADB" w:rsidRPr="00AA13E1">
        <w:rPr>
          <w:lang w:val="lt-LT"/>
        </w:rPr>
        <w:t>s ir tėvus (globėjus</w:t>
      </w:r>
      <w:r w:rsidR="00852877" w:rsidRPr="00AA13E1">
        <w:rPr>
          <w:lang w:val="lt-LT"/>
        </w:rPr>
        <w:t>)</w:t>
      </w:r>
      <w:r w:rsidR="007F4136" w:rsidRPr="00AA13E1">
        <w:rPr>
          <w:lang w:val="lt-LT"/>
        </w:rPr>
        <w:t xml:space="preserve"> su Mokinių elgesio taisyklėmis, Vidaus tvarkos taisyklėmis, Mokinių skatinimo ir drausminimo tvarkos aprašu</w:t>
      </w:r>
      <w:r w:rsidR="00EC6844">
        <w:rPr>
          <w:lang w:val="lt-LT"/>
        </w:rPr>
        <w:t xml:space="preserve">, </w:t>
      </w:r>
      <w:r w:rsidR="00EC6844" w:rsidRPr="00591D05">
        <w:rPr>
          <w:bCs/>
          <w:lang w:val="lt-LT"/>
        </w:rPr>
        <w:t xml:space="preserve">Mokyklinės uniformos </w:t>
      </w:r>
      <w:r w:rsidR="00EC6844">
        <w:rPr>
          <w:bCs/>
          <w:lang w:val="lt-LT"/>
        </w:rPr>
        <w:t xml:space="preserve">įsigijimo ir </w:t>
      </w:r>
      <w:r w:rsidR="00EC6844" w:rsidRPr="00591D05">
        <w:rPr>
          <w:bCs/>
          <w:lang w:val="lt-LT"/>
        </w:rPr>
        <w:t>dėvėjimo tvarkos aprašu</w:t>
      </w:r>
      <w:r w:rsidR="004A5673" w:rsidRPr="00AA13E1">
        <w:rPr>
          <w:lang w:val="lt-LT"/>
        </w:rPr>
        <w:t xml:space="preserve"> </w:t>
      </w:r>
      <w:r w:rsidR="007F4136" w:rsidRPr="00AA13E1">
        <w:rPr>
          <w:lang w:val="lt-LT"/>
        </w:rPr>
        <w:t>ir šių dokumentų pakeitimais (</w:t>
      </w:r>
      <w:r w:rsidR="00921EA5" w:rsidRPr="00AA13E1">
        <w:rPr>
          <w:lang w:val="lt-LT"/>
        </w:rPr>
        <w:t>https://zasliumokykla.lt/</w:t>
      </w:r>
      <w:r w:rsidR="007F4136" w:rsidRPr="00AA13E1">
        <w:rPr>
          <w:lang w:val="lt-LT"/>
        </w:rPr>
        <w:t xml:space="preserve">); </w:t>
      </w:r>
    </w:p>
    <w:p w:rsidR="00BB11B6" w:rsidRPr="00AA13E1" w:rsidRDefault="0047542F" w:rsidP="00F55D43">
      <w:pPr>
        <w:ind w:firstLine="711"/>
        <w:jc w:val="both"/>
        <w:rPr>
          <w:lang w:val="lt-LT"/>
        </w:rPr>
      </w:pPr>
      <w:r w:rsidRPr="00AA13E1">
        <w:rPr>
          <w:lang w:val="lt-LT"/>
        </w:rPr>
        <w:t>1.22</w:t>
      </w:r>
      <w:r w:rsidR="00E871BA" w:rsidRPr="00AA13E1">
        <w:rPr>
          <w:lang w:val="lt-LT"/>
        </w:rPr>
        <w:t xml:space="preserve">. vežti </w:t>
      </w:r>
      <w:r w:rsidR="001373D2" w:rsidRPr="00AA13E1">
        <w:rPr>
          <w:lang w:val="lt-LT"/>
        </w:rPr>
        <w:t xml:space="preserve">į mokyklą ir atgal vaikus, </w:t>
      </w:r>
      <w:r w:rsidR="00E871BA" w:rsidRPr="00AA13E1">
        <w:rPr>
          <w:lang w:val="lt-LT"/>
        </w:rPr>
        <w:t xml:space="preserve">gyvenančius toliau kaip </w:t>
      </w:r>
      <w:smartTag w:uri="urn:schemas-microsoft-com:office:smarttags" w:element="metricconverter">
        <w:smartTagPr>
          <w:attr w:name="ProductID" w:val="3 km"/>
        </w:smartTagPr>
        <w:r w:rsidR="00E871BA" w:rsidRPr="00AA13E1">
          <w:rPr>
            <w:lang w:val="lt-LT"/>
          </w:rPr>
          <w:t>3 km</w:t>
        </w:r>
      </w:smartTag>
      <w:r w:rsidR="00F55D43" w:rsidRPr="00AA13E1">
        <w:rPr>
          <w:lang w:val="lt-LT"/>
        </w:rPr>
        <w:t xml:space="preserve"> nuo mokyklos</w:t>
      </w:r>
      <w:r w:rsidR="001373D2" w:rsidRPr="00AA13E1">
        <w:rPr>
          <w:lang w:val="lt-LT"/>
        </w:rPr>
        <w:t>.</w:t>
      </w:r>
    </w:p>
    <w:p w:rsidR="00F55D43" w:rsidRPr="00AA13E1" w:rsidRDefault="00F55D43" w:rsidP="00F55D43">
      <w:pPr>
        <w:ind w:firstLine="711"/>
        <w:jc w:val="both"/>
        <w:rPr>
          <w:lang w:val="lt-LT"/>
        </w:rPr>
      </w:pPr>
    </w:p>
    <w:p w:rsidR="00BB11B6" w:rsidRPr="00AA13E1" w:rsidRDefault="00BB11B6" w:rsidP="00F55D43">
      <w:pPr>
        <w:numPr>
          <w:ilvl w:val="0"/>
          <w:numId w:val="3"/>
        </w:numPr>
        <w:rPr>
          <w:b/>
          <w:bCs/>
          <w:lang w:val="lt-LT"/>
        </w:rPr>
      </w:pPr>
      <w:r w:rsidRPr="00AA13E1">
        <w:rPr>
          <w:b/>
          <w:bCs/>
          <w:lang w:val="lt-LT"/>
        </w:rPr>
        <w:t>Klientas įsipareigoja:</w:t>
      </w:r>
    </w:p>
    <w:p w:rsidR="009A2002" w:rsidRPr="00AA13E1" w:rsidRDefault="009A2002" w:rsidP="009A2002">
      <w:pPr>
        <w:ind w:left="360"/>
        <w:rPr>
          <w:b/>
          <w:bCs/>
          <w:lang w:val="lt-LT"/>
        </w:rPr>
      </w:pPr>
    </w:p>
    <w:p w:rsidR="00BB11B6" w:rsidRPr="00AA13E1" w:rsidRDefault="00BB11B6" w:rsidP="00F55D43">
      <w:pPr>
        <w:ind w:left="720"/>
        <w:jc w:val="both"/>
        <w:rPr>
          <w:lang w:val="lt-LT"/>
        </w:rPr>
      </w:pPr>
      <w:r w:rsidRPr="00AA13E1">
        <w:rPr>
          <w:lang w:val="lt-LT"/>
        </w:rPr>
        <w:t>2.1.</w:t>
      </w:r>
      <w:r w:rsidR="00544E6E" w:rsidRPr="00AA13E1">
        <w:rPr>
          <w:lang w:val="lt-LT"/>
        </w:rPr>
        <w:t xml:space="preserve"> </w:t>
      </w:r>
      <w:r w:rsidRPr="00AA13E1">
        <w:rPr>
          <w:lang w:val="lt-LT"/>
        </w:rPr>
        <w:t xml:space="preserve">užtikrinti </w:t>
      </w:r>
      <w:r w:rsidR="00544E6E" w:rsidRPr="00AA13E1">
        <w:rPr>
          <w:lang w:val="lt-LT"/>
        </w:rPr>
        <w:t xml:space="preserve">vaiko </w:t>
      </w:r>
      <w:r w:rsidRPr="00AA13E1">
        <w:rPr>
          <w:lang w:val="lt-LT"/>
        </w:rPr>
        <w:t>punktualų ir reguliarų mokyklos lankymą;</w:t>
      </w:r>
    </w:p>
    <w:p w:rsidR="0047542F" w:rsidRPr="00AA13E1" w:rsidRDefault="001D3412" w:rsidP="00F55D43">
      <w:pPr>
        <w:ind w:firstLine="709"/>
        <w:jc w:val="both"/>
        <w:rPr>
          <w:lang w:val="lt-LT"/>
        </w:rPr>
      </w:pPr>
      <w:r w:rsidRPr="00AA13E1">
        <w:rPr>
          <w:lang w:val="lt-LT"/>
        </w:rPr>
        <w:t>2.2. padėti vaikui pasirinkti pasirenkamuosius dalykus, dalykų modulius</w:t>
      </w:r>
      <w:r w:rsidR="003A5C9C" w:rsidRPr="00AA13E1">
        <w:rPr>
          <w:lang w:val="lt-LT"/>
        </w:rPr>
        <w:t>, neformaliojo švietimo programas</w:t>
      </w:r>
      <w:r w:rsidR="0047542F" w:rsidRPr="00AA13E1">
        <w:rPr>
          <w:lang w:val="lt-LT"/>
        </w:rPr>
        <w:t>;</w:t>
      </w:r>
    </w:p>
    <w:p w:rsidR="001D3412" w:rsidRPr="00AA13E1" w:rsidRDefault="00F55D43" w:rsidP="00F55D43">
      <w:pPr>
        <w:ind w:left="720"/>
        <w:jc w:val="both"/>
        <w:rPr>
          <w:lang w:val="lt-LT"/>
        </w:rPr>
      </w:pPr>
      <w:r w:rsidRPr="00AA13E1">
        <w:rPr>
          <w:lang w:val="lt-LT"/>
        </w:rPr>
        <w:t xml:space="preserve">2.3. parinkti vaikui </w:t>
      </w:r>
      <w:r w:rsidR="001D3412" w:rsidRPr="00AA13E1">
        <w:rPr>
          <w:lang w:val="lt-LT"/>
        </w:rPr>
        <w:t>dorinio ugdymo dalyką (tikybą, etiką);</w:t>
      </w:r>
    </w:p>
    <w:p w:rsidR="00BB11B6" w:rsidRPr="00AA13E1" w:rsidRDefault="00963AC6" w:rsidP="00F55D43">
      <w:pPr>
        <w:ind w:firstLine="711"/>
        <w:jc w:val="both"/>
        <w:rPr>
          <w:lang w:val="lt-LT"/>
        </w:rPr>
      </w:pPr>
      <w:r w:rsidRPr="00AA13E1">
        <w:rPr>
          <w:lang w:val="lt-LT"/>
        </w:rPr>
        <w:t>2</w:t>
      </w:r>
      <w:r w:rsidR="001D3412" w:rsidRPr="00AA13E1">
        <w:rPr>
          <w:lang w:val="lt-LT"/>
        </w:rPr>
        <w:t>.4</w:t>
      </w:r>
      <w:r w:rsidR="00BB11B6" w:rsidRPr="00AA13E1">
        <w:rPr>
          <w:lang w:val="lt-LT"/>
        </w:rPr>
        <w:t>.</w:t>
      </w:r>
      <w:r w:rsidR="00544E6E" w:rsidRPr="00AA13E1">
        <w:rPr>
          <w:lang w:val="lt-LT"/>
        </w:rPr>
        <w:t xml:space="preserve"> </w:t>
      </w:r>
      <w:r w:rsidR="00BB11B6" w:rsidRPr="00AA13E1">
        <w:rPr>
          <w:lang w:val="lt-LT"/>
        </w:rPr>
        <w:t>užtikrinti, kad mokinys stropiai mokytųsi, gerbtų mokytojus ir kitus mokyklos bendruomenės narius;</w:t>
      </w:r>
    </w:p>
    <w:p w:rsidR="00BB11B6" w:rsidRPr="00AA13E1" w:rsidRDefault="001D3412" w:rsidP="00F55D43">
      <w:pPr>
        <w:ind w:firstLine="720"/>
        <w:jc w:val="both"/>
        <w:rPr>
          <w:lang w:val="lt-LT"/>
        </w:rPr>
      </w:pPr>
      <w:r w:rsidRPr="00AA13E1">
        <w:rPr>
          <w:lang w:val="lt-LT"/>
        </w:rPr>
        <w:t>2.5</w:t>
      </w:r>
      <w:r w:rsidR="00BB11B6" w:rsidRPr="00AA13E1">
        <w:rPr>
          <w:lang w:val="lt-LT"/>
        </w:rPr>
        <w:t>.</w:t>
      </w:r>
      <w:r w:rsidR="00544E6E" w:rsidRPr="00AA13E1">
        <w:rPr>
          <w:lang w:val="lt-LT"/>
        </w:rPr>
        <w:t xml:space="preserve"> </w:t>
      </w:r>
      <w:r w:rsidR="00BB11B6" w:rsidRPr="00AA13E1">
        <w:rPr>
          <w:lang w:val="lt-LT"/>
        </w:rPr>
        <w:t xml:space="preserve">bendradarbiauti su mokyklos vadovais, mokytojais, kitais specialistais, sprendžiant </w:t>
      </w:r>
      <w:r w:rsidR="007F4136" w:rsidRPr="00AA13E1">
        <w:rPr>
          <w:lang w:val="lt-LT"/>
        </w:rPr>
        <w:t xml:space="preserve"> </w:t>
      </w:r>
      <w:r w:rsidR="00BB11B6" w:rsidRPr="00AA13E1">
        <w:rPr>
          <w:lang w:val="lt-LT"/>
        </w:rPr>
        <w:t>vaiko ugdymosi klausimus, nuolat domėtis vaiko ugdymosi rezultatais</w:t>
      </w:r>
      <w:r w:rsidR="003A5C9C" w:rsidRPr="00AA13E1">
        <w:rPr>
          <w:lang w:val="lt-LT"/>
        </w:rPr>
        <w:t>: ne rečiau kaip kartą per savaitę prie elektroninio dienyno jungtis asmeniniu kodu bei slaptažodžiu ir stebėti mokymosi pasiekimus, pažangą, lankomumą ir kitą informaciją</w:t>
      </w:r>
      <w:r w:rsidR="00BB11B6" w:rsidRPr="00AA13E1">
        <w:rPr>
          <w:lang w:val="lt-LT"/>
        </w:rPr>
        <w:t>;</w:t>
      </w:r>
    </w:p>
    <w:p w:rsidR="00BB11B6" w:rsidRPr="00AA13E1" w:rsidRDefault="001D3412" w:rsidP="00F55D43">
      <w:pPr>
        <w:ind w:left="720"/>
        <w:jc w:val="both"/>
        <w:rPr>
          <w:lang w:val="lt-LT"/>
        </w:rPr>
      </w:pPr>
      <w:r w:rsidRPr="00AA13E1">
        <w:rPr>
          <w:lang w:val="lt-LT"/>
        </w:rPr>
        <w:t>2.6</w:t>
      </w:r>
      <w:r w:rsidR="00BB11B6" w:rsidRPr="00AA13E1">
        <w:rPr>
          <w:lang w:val="lt-LT"/>
        </w:rPr>
        <w:t>.</w:t>
      </w:r>
      <w:r w:rsidR="00544E6E" w:rsidRPr="00AA13E1">
        <w:rPr>
          <w:lang w:val="lt-LT"/>
        </w:rPr>
        <w:t xml:space="preserve"> </w:t>
      </w:r>
      <w:r w:rsidR="0047542F" w:rsidRPr="00AA13E1">
        <w:rPr>
          <w:lang w:val="lt-LT"/>
        </w:rPr>
        <w:t xml:space="preserve">ugdyti </w:t>
      </w:r>
      <w:r w:rsidR="00852877" w:rsidRPr="00AA13E1">
        <w:rPr>
          <w:lang w:val="lt-LT"/>
        </w:rPr>
        <w:t xml:space="preserve">vaiko vertybines orientacijas, </w:t>
      </w:r>
      <w:r w:rsidR="00BB11B6" w:rsidRPr="00AA13E1">
        <w:rPr>
          <w:lang w:val="lt-LT"/>
        </w:rPr>
        <w:t>kontroliuoti ir koreguoti vaiko elgesį;</w:t>
      </w:r>
    </w:p>
    <w:p w:rsidR="00BB11B6" w:rsidRPr="00AA13E1" w:rsidRDefault="001D3412" w:rsidP="00F55D43">
      <w:pPr>
        <w:ind w:left="720"/>
        <w:jc w:val="both"/>
        <w:rPr>
          <w:lang w:val="lt-LT"/>
        </w:rPr>
      </w:pPr>
      <w:r w:rsidRPr="00AA13E1">
        <w:rPr>
          <w:lang w:val="lt-LT"/>
        </w:rPr>
        <w:t>2.7</w:t>
      </w:r>
      <w:r w:rsidR="00BB11B6" w:rsidRPr="00AA13E1">
        <w:rPr>
          <w:lang w:val="lt-LT"/>
        </w:rPr>
        <w:t>.</w:t>
      </w:r>
      <w:r w:rsidR="00544E6E" w:rsidRPr="00AA13E1">
        <w:rPr>
          <w:lang w:val="lt-LT"/>
        </w:rPr>
        <w:t xml:space="preserve"> </w:t>
      </w:r>
      <w:r w:rsidR="00852877" w:rsidRPr="00AA13E1">
        <w:rPr>
          <w:lang w:val="lt-LT"/>
        </w:rPr>
        <w:t>jei vaikas negali atvykti į mokyklą, nedelsiant informuoti mokyklą</w:t>
      </w:r>
      <w:r w:rsidR="00BB11B6" w:rsidRPr="00AA13E1">
        <w:rPr>
          <w:lang w:val="lt-LT"/>
        </w:rPr>
        <w:t>;</w:t>
      </w:r>
    </w:p>
    <w:p w:rsidR="00BB11B6" w:rsidRPr="00AA13E1" w:rsidRDefault="001D3412" w:rsidP="00F55D43">
      <w:pPr>
        <w:ind w:left="720"/>
        <w:jc w:val="both"/>
        <w:rPr>
          <w:lang w:val="lt-LT"/>
        </w:rPr>
      </w:pPr>
      <w:r w:rsidRPr="00AA13E1">
        <w:rPr>
          <w:lang w:val="lt-LT"/>
        </w:rPr>
        <w:t>2.8</w:t>
      </w:r>
      <w:r w:rsidR="00BB11B6" w:rsidRPr="00AA13E1">
        <w:rPr>
          <w:lang w:val="lt-LT"/>
        </w:rPr>
        <w:t>.</w:t>
      </w:r>
      <w:r w:rsidR="00544E6E" w:rsidRPr="00AA13E1">
        <w:rPr>
          <w:lang w:val="lt-LT"/>
        </w:rPr>
        <w:t xml:space="preserve"> </w:t>
      </w:r>
      <w:r w:rsidR="00BB11B6" w:rsidRPr="00AA13E1">
        <w:rPr>
          <w:lang w:val="lt-LT"/>
        </w:rPr>
        <w:t>atlyginti vaik</w:t>
      </w:r>
      <w:r w:rsidR="006A0ADB" w:rsidRPr="00AA13E1">
        <w:rPr>
          <w:lang w:val="lt-LT"/>
        </w:rPr>
        <w:t>o padarytą žalą mokyklai įstatymų nustatyta tvarka</w:t>
      </w:r>
      <w:r w:rsidR="00BB11B6" w:rsidRPr="00AA13E1">
        <w:rPr>
          <w:lang w:val="lt-LT"/>
        </w:rPr>
        <w:t>;</w:t>
      </w:r>
    </w:p>
    <w:p w:rsidR="00544E6E" w:rsidRPr="00AA13E1" w:rsidRDefault="001D3412" w:rsidP="00F55D43">
      <w:pPr>
        <w:ind w:left="720"/>
        <w:jc w:val="both"/>
        <w:rPr>
          <w:lang w:val="lt-LT"/>
        </w:rPr>
      </w:pPr>
      <w:r w:rsidRPr="00AA13E1">
        <w:rPr>
          <w:lang w:val="lt-LT"/>
        </w:rPr>
        <w:t>2.9</w:t>
      </w:r>
      <w:r w:rsidR="00BB11B6" w:rsidRPr="00AA13E1">
        <w:rPr>
          <w:lang w:val="lt-LT"/>
        </w:rPr>
        <w:t>.</w:t>
      </w:r>
      <w:r w:rsidR="00544E6E" w:rsidRPr="00AA13E1">
        <w:rPr>
          <w:lang w:val="lt-LT"/>
        </w:rPr>
        <w:t xml:space="preserve"> </w:t>
      </w:r>
      <w:r w:rsidR="00BB11B6" w:rsidRPr="00AA13E1">
        <w:rPr>
          <w:lang w:val="lt-LT"/>
        </w:rPr>
        <w:t>aprūpinti vaiką individualiomis mokymosi priemonėmis</w:t>
      </w:r>
      <w:r w:rsidR="00544E6E" w:rsidRPr="00AA13E1">
        <w:rPr>
          <w:lang w:val="lt-LT"/>
        </w:rPr>
        <w:t xml:space="preserve"> </w:t>
      </w:r>
      <w:r w:rsidR="00BB11B6" w:rsidRPr="00AA13E1">
        <w:rPr>
          <w:lang w:val="lt-LT"/>
        </w:rPr>
        <w:t xml:space="preserve">(pratybų sąsiuviniais, rašymo </w:t>
      </w:r>
    </w:p>
    <w:p w:rsidR="000D6354" w:rsidRPr="00AA13E1" w:rsidRDefault="00BB11B6" w:rsidP="00F55D43">
      <w:pPr>
        <w:jc w:val="both"/>
        <w:rPr>
          <w:sz w:val="20"/>
          <w:szCs w:val="20"/>
          <w:lang w:val="lt-LT"/>
        </w:rPr>
      </w:pPr>
      <w:r w:rsidRPr="00AA13E1">
        <w:rPr>
          <w:lang w:val="lt-LT"/>
        </w:rPr>
        <w:t>priemonėmis, sąsiuviniais ir kt.)</w:t>
      </w:r>
      <w:r w:rsidR="000D6354" w:rsidRPr="00AA13E1">
        <w:rPr>
          <w:sz w:val="20"/>
          <w:szCs w:val="20"/>
          <w:lang w:val="lt-LT"/>
        </w:rPr>
        <w:t>;</w:t>
      </w:r>
    </w:p>
    <w:p w:rsidR="00BB11B6" w:rsidRPr="00AA13E1" w:rsidRDefault="00921EA5" w:rsidP="00F55D43">
      <w:pPr>
        <w:ind w:firstLine="711"/>
        <w:jc w:val="both"/>
        <w:rPr>
          <w:lang w:val="lt-LT"/>
        </w:rPr>
      </w:pPr>
      <w:r w:rsidRPr="00AA13E1">
        <w:rPr>
          <w:lang w:val="lt-LT"/>
        </w:rPr>
        <w:lastRenderedPageBreak/>
        <w:t>2.10.  aktyviai dalyvauti mokyklos  savivaldoje;</w:t>
      </w:r>
    </w:p>
    <w:p w:rsidR="00BB11B6" w:rsidRPr="00AA13E1" w:rsidRDefault="000D6354" w:rsidP="00F55D43">
      <w:pPr>
        <w:ind w:firstLine="711"/>
        <w:jc w:val="both"/>
        <w:rPr>
          <w:lang w:val="lt-LT"/>
        </w:rPr>
      </w:pPr>
      <w:r w:rsidRPr="00AA13E1">
        <w:rPr>
          <w:lang w:val="lt-LT"/>
        </w:rPr>
        <w:t>2.11</w:t>
      </w:r>
      <w:r w:rsidR="00BB11B6" w:rsidRPr="00AA13E1">
        <w:rPr>
          <w:lang w:val="lt-LT"/>
        </w:rPr>
        <w:t>.</w:t>
      </w:r>
      <w:r w:rsidR="00544E6E" w:rsidRPr="00AA13E1">
        <w:rPr>
          <w:lang w:val="lt-LT"/>
        </w:rPr>
        <w:t xml:space="preserve"> </w:t>
      </w:r>
      <w:r w:rsidR="00BB11B6" w:rsidRPr="00AA13E1">
        <w:rPr>
          <w:lang w:val="lt-LT"/>
        </w:rPr>
        <w:t>aktyviai dalyvauti tėvams skirtuos</w:t>
      </w:r>
      <w:r w:rsidR="00921EA5" w:rsidRPr="00AA13E1">
        <w:rPr>
          <w:lang w:val="lt-LT"/>
        </w:rPr>
        <w:t>e renginiuose ir susirinkimuose</w:t>
      </w:r>
      <w:r w:rsidR="00BB11B6" w:rsidRPr="00AA13E1">
        <w:rPr>
          <w:lang w:val="lt-LT"/>
        </w:rPr>
        <w:t>;</w:t>
      </w:r>
    </w:p>
    <w:p w:rsidR="00BB11B6" w:rsidRPr="00AA13E1" w:rsidRDefault="000D6354" w:rsidP="00F55D43">
      <w:pPr>
        <w:ind w:left="720"/>
        <w:jc w:val="both"/>
        <w:rPr>
          <w:lang w:val="lt-LT"/>
        </w:rPr>
      </w:pPr>
      <w:r w:rsidRPr="00AA13E1">
        <w:rPr>
          <w:lang w:val="lt-LT"/>
        </w:rPr>
        <w:t>2.12</w:t>
      </w:r>
      <w:r w:rsidR="00BB11B6" w:rsidRPr="00AA13E1">
        <w:rPr>
          <w:lang w:val="lt-LT"/>
        </w:rPr>
        <w:t>.</w:t>
      </w:r>
      <w:r w:rsidR="00544E6E" w:rsidRPr="00AA13E1">
        <w:rPr>
          <w:lang w:val="lt-LT"/>
        </w:rPr>
        <w:t xml:space="preserve"> </w:t>
      </w:r>
      <w:r w:rsidR="00BB11B6" w:rsidRPr="00AA13E1">
        <w:rPr>
          <w:lang w:val="lt-LT"/>
        </w:rPr>
        <w:t>teikti pasiūlymus dėl ugdymo proceso organizavimo;</w:t>
      </w:r>
    </w:p>
    <w:p w:rsidR="00BB11B6" w:rsidRDefault="000D6354" w:rsidP="00F55D43">
      <w:pPr>
        <w:ind w:firstLine="709"/>
        <w:jc w:val="both"/>
        <w:rPr>
          <w:lang w:val="lt-LT"/>
        </w:rPr>
      </w:pPr>
      <w:r w:rsidRPr="00AA13E1">
        <w:rPr>
          <w:lang w:val="lt-LT"/>
        </w:rPr>
        <w:t>2.13</w:t>
      </w:r>
      <w:r w:rsidR="00CA18FB" w:rsidRPr="00AA13E1">
        <w:rPr>
          <w:lang w:val="lt-LT"/>
        </w:rPr>
        <w:t xml:space="preserve">. talkinti mokyklai, tvarkant jos aplinką, organizuojant mokyklos renginius, </w:t>
      </w:r>
      <w:r w:rsidRPr="00AA13E1">
        <w:rPr>
          <w:lang w:val="lt-LT"/>
        </w:rPr>
        <w:t xml:space="preserve">o esant galimybei </w:t>
      </w:r>
      <w:r w:rsidR="006A0ADB" w:rsidRPr="00AA13E1">
        <w:rPr>
          <w:lang w:val="lt-LT"/>
        </w:rPr>
        <w:t xml:space="preserve">skirti mokyklai  </w:t>
      </w:r>
      <w:r w:rsidR="000D2FEA" w:rsidRPr="00AA13E1">
        <w:rPr>
          <w:lang w:val="lt-LT"/>
        </w:rPr>
        <w:t>1,</w:t>
      </w:r>
      <w:r w:rsidR="006A0ADB" w:rsidRPr="00AA13E1">
        <w:rPr>
          <w:lang w:val="lt-LT"/>
        </w:rPr>
        <w:t>2 proc. gyventojų</w:t>
      </w:r>
      <w:r w:rsidRPr="00AA13E1">
        <w:rPr>
          <w:lang w:val="lt-LT"/>
        </w:rPr>
        <w:t xml:space="preserve"> pajamų mokesčio sumos;</w:t>
      </w:r>
    </w:p>
    <w:p w:rsidR="00EC6844" w:rsidRPr="00AA13E1" w:rsidRDefault="00EC6844" w:rsidP="00EC6844">
      <w:pPr>
        <w:ind w:firstLine="711"/>
        <w:jc w:val="both"/>
        <w:rPr>
          <w:lang w:val="lt-LT"/>
        </w:rPr>
      </w:pPr>
      <w:r>
        <w:rPr>
          <w:lang w:val="lt-LT"/>
        </w:rPr>
        <w:t xml:space="preserve">2.14. </w:t>
      </w:r>
      <w:r w:rsidRPr="00591D05">
        <w:rPr>
          <w:lang w:val="lt-LT"/>
        </w:rPr>
        <w:t>nupirkti vaikui mokyklos patvirtintą uniformą ir užtikrinti, kad vaikas ją dėvėtų;</w:t>
      </w:r>
    </w:p>
    <w:p w:rsidR="00F36320" w:rsidRPr="00AA13E1" w:rsidRDefault="000D6354" w:rsidP="00F55D43">
      <w:pPr>
        <w:ind w:firstLine="709"/>
        <w:jc w:val="both"/>
        <w:rPr>
          <w:lang w:val="lt-LT"/>
        </w:rPr>
      </w:pPr>
      <w:r w:rsidRPr="00AA13E1">
        <w:rPr>
          <w:lang w:val="lt-LT"/>
        </w:rPr>
        <w:t>2.1</w:t>
      </w:r>
      <w:r w:rsidR="00EC6844">
        <w:rPr>
          <w:lang w:val="lt-LT"/>
        </w:rPr>
        <w:t>5</w:t>
      </w:r>
      <w:r w:rsidR="00BB11B6" w:rsidRPr="00AA13E1">
        <w:rPr>
          <w:lang w:val="lt-LT"/>
        </w:rPr>
        <w:t>.</w:t>
      </w:r>
      <w:r w:rsidR="00544E6E" w:rsidRPr="00AA13E1">
        <w:rPr>
          <w:lang w:val="lt-LT"/>
        </w:rPr>
        <w:t xml:space="preserve"> </w:t>
      </w:r>
      <w:r w:rsidR="00BB11B6" w:rsidRPr="00AA13E1">
        <w:rPr>
          <w:lang w:val="lt-LT"/>
        </w:rPr>
        <w:t xml:space="preserve">užtikrinti, kad vaikas į mokyklą ateitų tvarkingai apsirengęs, švarus, laikytųsi </w:t>
      </w:r>
      <w:r w:rsidR="00544E6E" w:rsidRPr="00AA13E1">
        <w:rPr>
          <w:lang w:val="lt-LT"/>
        </w:rPr>
        <w:t>higienos reikalavimų;</w:t>
      </w:r>
      <w:r w:rsidR="00F36320" w:rsidRPr="00AA13E1">
        <w:rPr>
          <w:lang w:val="lt-LT"/>
        </w:rPr>
        <w:t>.</w:t>
      </w:r>
    </w:p>
    <w:p w:rsidR="00544E6E" w:rsidRPr="00AA13E1" w:rsidRDefault="000D6354" w:rsidP="00F55D43">
      <w:pPr>
        <w:ind w:firstLine="709"/>
        <w:jc w:val="both"/>
        <w:rPr>
          <w:lang w:val="lt-LT"/>
        </w:rPr>
      </w:pPr>
      <w:r w:rsidRPr="00AA13E1">
        <w:rPr>
          <w:lang w:val="lt-LT"/>
        </w:rPr>
        <w:t>2.1</w:t>
      </w:r>
      <w:r w:rsidR="00EC6844">
        <w:rPr>
          <w:lang w:val="lt-LT"/>
        </w:rPr>
        <w:t>6</w:t>
      </w:r>
      <w:r w:rsidR="00544E6E" w:rsidRPr="00AA13E1">
        <w:rPr>
          <w:lang w:val="lt-LT"/>
        </w:rPr>
        <w:t xml:space="preserve">. neprieštarauti vaiko </w:t>
      </w:r>
      <w:r w:rsidR="00E871BA" w:rsidRPr="00AA13E1">
        <w:rPr>
          <w:lang w:val="lt-LT"/>
        </w:rPr>
        <w:t>higienos patikrinimui mokykloje;</w:t>
      </w:r>
    </w:p>
    <w:p w:rsidR="003A5C9C" w:rsidRPr="00AA13E1" w:rsidRDefault="000D6354" w:rsidP="00F55D43">
      <w:pPr>
        <w:ind w:firstLine="720"/>
        <w:jc w:val="both"/>
        <w:rPr>
          <w:lang w:val="lt-LT"/>
        </w:rPr>
      </w:pPr>
      <w:r w:rsidRPr="00AA13E1">
        <w:rPr>
          <w:lang w:val="lt-LT"/>
        </w:rPr>
        <w:t>2.1</w:t>
      </w:r>
      <w:r w:rsidR="00EC6844">
        <w:rPr>
          <w:lang w:val="lt-LT"/>
        </w:rPr>
        <w:t>7</w:t>
      </w:r>
      <w:r w:rsidR="006A0ADB" w:rsidRPr="00AA13E1">
        <w:rPr>
          <w:lang w:val="lt-LT"/>
        </w:rPr>
        <w:t>. laiku patikrinti vaiko sveikatą</w:t>
      </w:r>
      <w:r w:rsidR="006E4607" w:rsidRPr="00AA13E1">
        <w:rPr>
          <w:lang w:val="lt-LT"/>
        </w:rPr>
        <w:t>;</w:t>
      </w:r>
    </w:p>
    <w:p w:rsidR="00D73565" w:rsidRPr="00AA13E1" w:rsidRDefault="003A5C9C" w:rsidP="00F55D43">
      <w:pPr>
        <w:ind w:firstLine="720"/>
        <w:jc w:val="both"/>
        <w:rPr>
          <w:lang w:val="lt-LT"/>
        </w:rPr>
      </w:pPr>
      <w:r w:rsidRPr="00AA13E1">
        <w:rPr>
          <w:lang w:val="lt-LT"/>
        </w:rPr>
        <w:t>2.1</w:t>
      </w:r>
      <w:r w:rsidR="00EC6844">
        <w:rPr>
          <w:lang w:val="lt-LT"/>
        </w:rPr>
        <w:t>8</w:t>
      </w:r>
      <w:r w:rsidR="00D73565" w:rsidRPr="00AA13E1">
        <w:rPr>
          <w:lang w:val="lt-LT"/>
        </w:rPr>
        <w:t>. leisti vaiko nuotraukas ar filmuotą medžiagą skelbti mokyklos interneto svetainėje</w:t>
      </w:r>
      <w:r w:rsidR="004A5673" w:rsidRPr="00AA13E1">
        <w:rPr>
          <w:lang w:val="lt-LT"/>
        </w:rPr>
        <w:t>,</w:t>
      </w:r>
      <w:r w:rsidR="00D73565" w:rsidRPr="00AA13E1">
        <w:rPr>
          <w:lang w:val="lt-LT"/>
        </w:rPr>
        <w:t xml:space="preserve"> </w:t>
      </w:r>
      <w:r w:rsidR="006A0ADB" w:rsidRPr="00AA13E1">
        <w:rPr>
          <w:lang w:val="lt-LT"/>
        </w:rPr>
        <w:t xml:space="preserve">mokyklos socialinių tinklų paskyrose, </w:t>
      </w:r>
      <w:r w:rsidR="00D73565" w:rsidRPr="00AA13E1">
        <w:rPr>
          <w:lang w:val="lt-LT"/>
        </w:rPr>
        <w:t>mokyklos stenduose, viešinant mokyklos veiklą;</w:t>
      </w:r>
    </w:p>
    <w:p w:rsidR="006E4607" w:rsidRPr="00AA13E1" w:rsidRDefault="00F55D43" w:rsidP="00F55D43">
      <w:pPr>
        <w:ind w:firstLine="711"/>
        <w:jc w:val="both"/>
        <w:rPr>
          <w:lang w:val="lt-LT"/>
        </w:rPr>
      </w:pPr>
      <w:r w:rsidRPr="00AA13E1">
        <w:rPr>
          <w:lang w:val="lt-LT"/>
        </w:rPr>
        <w:t>2.1</w:t>
      </w:r>
      <w:r w:rsidR="00EC6844">
        <w:rPr>
          <w:lang w:val="lt-LT"/>
        </w:rPr>
        <w:t>9</w:t>
      </w:r>
      <w:r w:rsidR="004B773C" w:rsidRPr="00AA13E1">
        <w:rPr>
          <w:lang w:val="lt-LT"/>
        </w:rPr>
        <w:t xml:space="preserve">. </w:t>
      </w:r>
      <w:r w:rsidR="007F4136" w:rsidRPr="00AA13E1">
        <w:rPr>
          <w:lang w:val="lt-LT"/>
        </w:rPr>
        <w:t>susipažinti ir supažindinti vaiką  su Mokinių elgesio taisyklėmis, Vidaus tvarkos taisyklėmis, Mokinių skatinimo ir drausminimo</w:t>
      </w:r>
      <w:r w:rsidR="006E23F4" w:rsidRPr="00AA13E1">
        <w:rPr>
          <w:lang w:val="lt-LT"/>
        </w:rPr>
        <w:t xml:space="preserve"> </w:t>
      </w:r>
      <w:r w:rsidR="004A5673" w:rsidRPr="00AA13E1">
        <w:rPr>
          <w:bCs/>
          <w:lang w:val="lt-LT"/>
        </w:rPr>
        <w:t>tvarkos</w:t>
      </w:r>
      <w:r w:rsidR="006E23F4" w:rsidRPr="00AA13E1">
        <w:rPr>
          <w:bCs/>
          <w:lang w:val="lt-LT"/>
        </w:rPr>
        <w:t xml:space="preserve"> apraš</w:t>
      </w:r>
      <w:r w:rsidR="004A5673" w:rsidRPr="00AA13E1">
        <w:rPr>
          <w:bCs/>
          <w:lang w:val="lt-LT"/>
        </w:rPr>
        <w:t>u</w:t>
      </w:r>
      <w:r w:rsidR="00EC6844">
        <w:rPr>
          <w:bCs/>
          <w:lang w:val="lt-LT"/>
        </w:rPr>
        <w:t xml:space="preserve">, </w:t>
      </w:r>
      <w:r w:rsidR="00EC6844" w:rsidRPr="00591D05">
        <w:rPr>
          <w:bCs/>
          <w:lang w:val="lt-LT"/>
        </w:rPr>
        <w:t xml:space="preserve">Mokyklinės uniformos </w:t>
      </w:r>
      <w:r w:rsidR="00EC6844">
        <w:rPr>
          <w:bCs/>
          <w:lang w:val="lt-LT"/>
        </w:rPr>
        <w:t xml:space="preserve">įsigijimo ir </w:t>
      </w:r>
      <w:r w:rsidR="00EC6844" w:rsidRPr="00591D05">
        <w:rPr>
          <w:bCs/>
          <w:lang w:val="lt-LT"/>
        </w:rPr>
        <w:t>dėvėjimo tvarkos aprašu</w:t>
      </w:r>
      <w:r w:rsidR="006E23F4" w:rsidRPr="00AA13E1">
        <w:rPr>
          <w:lang w:val="lt-LT"/>
        </w:rPr>
        <w:t xml:space="preserve"> </w:t>
      </w:r>
      <w:r w:rsidR="007F4136" w:rsidRPr="00AA13E1">
        <w:rPr>
          <w:lang w:val="lt-LT"/>
        </w:rPr>
        <w:t xml:space="preserve">ir šių dokumentų pakeitimais </w:t>
      </w:r>
      <w:r w:rsidR="00921EA5" w:rsidRPr="00AA13E1">
        <w:rPr>
          <w:lang w:val="lt-LT"/>
        </w:rPr>
        <w:t>(https://zasliumokykla.lt/</w:t>
      </w:r>
      <w:r w:rsidR="0047542F" w:rsidRPr="00AA13E1">
        <w:rPr>
          <w:lang w:val="lt-LT"/>
        </w:rPr>
        <w:t>).</w:t>
      </w:r>
    </w:p>
    <w:p w:rsidR="009A2002" w:rsidRPr="00AA13E1" w:rsidRDefault="009A2002" w:rsidP="00F55D43">
      <w:pPr>
        <w:ind w:firstLine="711"/>
        <w:jc w:val="both"/>
        <w:rPr>
          <w:lang w:val="lt-LT"/>
        </w:rPr>
      </w:pPr>
    </w:p>
    <w:p w:rsidR="00F55D43" w:rsidRPr="00AA13E1" w:rsidRDefault="00F55D43" w:rsidP="00F55D43">
      <w:pPr>
        <w:jc w:val="both"/>
        <w:rPr>
          <w:rFonts w:eastAsia="Calibri"/>
          <w:lang w:val="lt-LT"/>
        </w:rPr>
      </w:pPr>
    </w:p>
    <w:p w:rsidR="00F55D43" w:rsidRPr="00AA13E1" w:rsidRDefault="00F55D43" w:rsidP="00921EA5">
      <w:pPr>
        <w:jc w:val="center"/>
        <w:rPr>
          <w:rFonts w:eastAsia="Calibri"/>
          <w:b/>
          <w:lang w:val="lt-LT"/>
        </w:rPr>
      </w:pPr>
      <w:r w:rsidRPr="00AA13E1">
        <w:rPr>
          <w:rFonts w:eastAsia="Calibri"/>
          <w:b/>
          <w:lang w:val="lt-LT"/>
        </w:rPr>
        <w:t>III. TVARKOMI ASMENS DUOMENYS IR JŲ APIMTYS</w:t>
      </w:r>
    </w:p>
    <w:p w:rsidR="00F55D43" w:rsidRPr="00AA13E1" w:rsidRDefault="00F55D43" w:rsidP="00F55D43">
      <w:pPr>
        <w:jc w:val="both"/>
        <w:rPr>
          <w:rFonts w:eastAsia="Calibri"/>
          <w:lang w:val="lt-LT"/>
        </w:rPr>
      </w:pPr>
    </w:p>
    <w:p w:rsidR="00921EA5" w:rsidRPr="00AA13E1" w:rsidRDefault="00F55D43" w:rsidP="00921EA5">
      <w:pPr>
        <w:ind w:firstLine="720"/>
        <w:jc w:val="both"/>
        <w:rPr>
          <w:lang w:val="lt-LT"/>
        </w:rPr>
      </w:pPr>
      <w:r w:rsidRPr="00AA13E1">
        <w:rPr>
          <w:rFonts w:eastAsia="Calibri"/>
          <w:lang w:val="lt-LT"/>
        </w:rPr>
        <w:t xml:space="preserve">3. </w:t>
      </w:r>
      <w:r w:rsidR="00921EA5" w:rsidRPr="00AA13E1">
        <w:rPr>
          <w:rFonts w:eastAsia="Calibri"/>
          <w:lang w:val="lt-LT"/>
        </w:rPr>
        <w:t xml:space="preserve">Asmens duomenys tvarkomi vadovaujantis </w:t>
      </w:r>
      <w:r w:rsidR="00921EA5" w:rsidRPr="00AA13E1">
        <w:rPr>
          <w:lang w:val="lt-LT"/>
        </w:rPr>
        <w:t xml:space="preserve">Kaišiadorių r. Žaslių pagrindinės mokyklos mokinių asmens duomenų tvarkymo taisyklėmis, patvirtintomis Kaišiadorių r. Žaslių pagrindinės mokyklos direktoriaus </w:t>
      </w:r>
      <w:r w:rsidR="00921EA5" w:rsidRPr="00AA13E1">
        <w:rPr>
          <w:lang w:val="lt-LT" w:eastAsia="lt-LT"/>
        </w:rPr>
        <w:t xml:space="preserve">2024 m. kovo 21 d. įsakymu Nr. V1-59 „Dėl </w:t>
      </w:r>
      <w:r w:rsidR="00921EA5" w:rsidRPr="00AA13E1">
        <w:rPr>
          <w:lang w:val="lt-LT"/>
        </w:rPr>
        <w:t>Kaišiadorių r. Žaslių pagrindinės mokyklos mokinių asmens duomenų tvarkymo taisyklių patvirtinimo“ (</w:t>
      </w:r>
      <w:hyperlink r:id="rId7" w:history="1">
        <w:r w:rsidR="00921EA5" w:rsidRPr="00AA13E1">
          <w:rPr>
            <w:rStyle w:val="Hipersaitas"/>
            <w:color w:val="auto"/>
            <w:lang w:val="lt-LT"/>
          </w:rPr>
          <w:t>https://zasliumokykla.lt/asmens-duomenu-apsauga</w:t>
        </w:r>
      </w:hyperlink>
      <w:r w:rsidR="00921EA5" w:rsidRPr="00AA13E1">
        <w:rPr>
          <w:lang w:val="lt-LT"/>
        </w:rPr>
        <w:t xml:space="preserve">). </w:t>
      </w:r>
    </w:p>
    <w:p w:rsidR="00F55D43" w:rsidRPr="00AA13E1" w:rsidRDefault="00921EA5" w:rsidP="00921EA5">
      <w:pPr>
        <w:ind w:firstLine="720"/>
        <w:jc w:val="both"/>
        <w:rPr>
          <w:lang w:val="lt-LT"/>
        </w:rPr>
      </w:pPr>
      <w:r w:rsidRPr="00AA13E1">
        <w:rPr>
          <w:rFonts w:eastAsia="Calibri"/>
          <w:lang w:val="lt-LT"/>
        </w:rPr>
        <w:t>4</w:t>
      </w:r>
      <w:r w:rsidR="00560C16" w:rsidRPr="00AA13E1">
        <w:rPr>
          <w:rFonts w:eastAsia="Calibri"/>
          <w:lang w:val="lt-LT"/>
        </w:rPr>
        <w:t>. M</w:t>
      </w:r>
      <w:r w:rsidRPr="00AA13E1">
        <w:rPr>
          <w:rFonts w:eastAsia="Calibri"/>
          <w:lang w:val="lt-LT"/>
        </w:rPr>
        <w:t>okykla gali tvarkyti mokinių</w:t>
      </w:r>
      <w:r w:rsidR="00F55D43" w:rsidRPr="00AA13E1">
        <w:rPr>
          <w:rFonts w:eastAsia="Calibri"/>
          <w:lang w:val="lt-LT"/>
        </w:rPr>
        <w:t xml:space="preserve"> asmens duomenis ir kitais apibrėžtais ir teisėtais tikslais. </w:t>
      </w:r>
    </w:p>
    <w:p w:rsidR="009A2002" w:rsidRPr="00AA13E1" w:rsidRDefault="009A2002" w:rsidP="00F55D43">
      <w:pPr>
        <w:ind w:firstLine="720"/>
        <w:jc w:val="both"/>
        <w:rPr>
          <w:rFonts w:eastAsia="Calibri"/>
          <w:lang w:val="lt-LT"/>
        </w:rPr>
      </w:pPr>
    </w:p>
    <w:p w:rsidR="00E327CF" w:rsidRPr="00AA13E1" w:rsidRDefault="00E327CF" w:rsidP="00F55D43">
      <w:pPr>
        <w:jc w:val="both"/>
        <w:rPr>
          <w:rFonts w:eastAsia="Calibri"/>
          <w:lang w:val="lt-LT"/>
        </w:rPr>
      </w:pPr>
    </w:p>
    <w:p w:rsidR="00F55D43" w:rsidRPr="00AA13E1" w:rsidRDefault="00F55D43" w:rsidP="00F55D43">
      <w:pPr>
        <w:jc w:val="center"/>
        <w:rPr>
          <w:rFonts w:eastAsia="Calibri"/>
          <w:b/>
          <w:lang w:val="lt-LT"/>
        </w:rPr>
      </w:pPr>
      <w:r w:rsidRPr="00AA13E1">
        <w:rPr>
          <w:rFonts w:eastAsia="Calibri"/>
          <w:b/>
          <w:lang w:val="lt-LT"/>
        </w:rPr>
        <w:t>IV. ŠALIŲ ĮSIPAREIGOJIMAI DĖL DUOMENŲ SAUGOJIMO</w:t>
      </w:r>
    </w:p>
    <w:p w:rsidR="009A2002" w:rsidRPr="00AA13E1" w:rsidRDefault="009A2002" w:rsidP="00F55D43">
      <w:pPr>
        <w:jc w:val="center"/>
        <w:rPr>
          <w:rFonts w:eastAsia="Calibri"/>
          <w:b/>
          <w:lang w:val="lt-LT"/>
        </w:rPr>
      </w:pPr>
    </w:p>
    <w:p w:rsidR="00F55D43" w:rsidRPr="00AA13E1" w:rsidRDefault="00F55D43" w:rsidP="00F55D43">
      <w:pPr>
        <w:jc w:val="center"/>
        <w:rPr>
          <w:rFonts w:eastAsia="Calibri"/>
          <w:b/>
          <w:lang w:val="lt-LT"/>
        </w:rPr>
      </w:pPr>
    </w:p>
    <w:p w:rsidR="00F55D43" w:rsidRPr="00AA13E1" w:rsidRDefault="00921EA5" w:rsidP="00F55D43">
      <w:pPr>
        <w:ind w:firstLine="720"/>
        <w:jc w:val="both"/>
        <w:rPr>
          <w:rFonts w:eastAsia="Calibri"/>
          <w:lang w:val="lt-LT"/>
        </w:rPr>
      </w:pPr>
      <w:r w:rsidRPr="00AA13E1">
        <w:rPr>
          <w:rFonts w:eastAsia="Calibri"/>
          <w:lang w:val="lt-LT"/>
        </w:rPr>
        <w:t>5</w:t>
      </w:r>
      <w:r w:rsidR="00F55D43" w:rsidRPr="00AA13E1">
        <w:rPr>
          <w:rFonts w:eastAsia="Calibri"/>
          <w:lang w:val="lt-LT"/>
        </w:rPr>
        <w:t xml:space="preserve">. Mokykla įsipareigoja:  </w:t>
      </w:r>
    </w:p>
    <w:p w:rsidR="00F55D43" w:rsidRPr="00AA13E1" w:rsidRDefault="00921EA5" w:rsidP="00F55D43">
      <w:pPr>
        <w:ind w:firstLine="720"/>
        <w:jc w:val="both"/>
        <w:rPr>
          <w:rFonts w:eastAsia="Calibri"/>
          <w:lang w:val="lt-LT"/>
        </w:rPr>
      </w:pPr>
      <w:r w:rsidRPr="00AA13E1">
        <w:rPr>
          <w:rFonts w:eastAsia="Calibri"/>
          <w:lang w:val="lt-LT"/>
        </w:rPr>
        <w:t>5</w:t>
      </w:r>
      <w:r w:rsidR="00F55D43" w:rsidRPr="00AA13E1">
        <w:rPr>
          <w:rFonts w:eastAsia="Calibri"/>
          <w:lang w:val="lt-LT"/>
        </w:rPr>
        <w:t xml:space="preserve">.1. laikytis visų būtinų techninių ir kitokių priemonių asmens duomenų apsaugai; </w:t>
      </w:r>
    </w:p>
    <w:p w:rsidR="00F55D43" w:rsidRPr="00AA13E1" w:rsidRDefault="00921EA5" w:rsidP="00F55D43">
      <w:pPr>
        <w:ind w:firstLine="720"/>
        <w:jc w:val="both"/>
        <w:rPr>
          <w:rFonts w:eastAsia="Calibri"/>
          <w:lang w:val="lt-LT"/>
        </w:rPr>
      </w:pPr>
      <w:r w:rsidRPr="00AA13E1">
        <w:rPr>
          <w:rFonts w:eastAsia="Calibri"/>
          <w:lang w:val="lt-LT"/>
        </w:rPr>
        <w:t>5</w:t>
      </w:r>
      <w:r w:rsidR="00F55D43" w:rsidRPr="00AA13E1">
        <w:rPr>
          <w:rFonts w:eastAsia="Calibri"/>
          <w:lang w:val="lt-LT"/>
        </w:rPr>
        <w:t>.2. duomenis tvarkyti vadovaujantis Lietuvos Respublikos asmens duomenų teisin</w:t>
      </w:r>
      <w:r w:rsidR="00605D15" w:rsidRPr="00AA13E1">
        <w:rPr>
          <w:rFonts w:eastAsia="Calibri"/>
          <w:lang w:val="lt-LT"/>
        </w:rPr>
        <w:t>ės apsaugos įstatymu ir kitais dokumentais, reglamentuojančiais asmens duomenų tvarkymą</w:t>
      </w:r>
      <w:r w:rsidR="00F55D43" w:rsidRPr="00AA13E1">
        <w:rPr>
          <w:rFonts w:eastAsia="Calibri"/>
          <w:lang w:val="lt-LT"/>
        </w:rPr>
        <w:t xml:space="preserve">; </w:t>
      </w:r>
    </w:p>
    <w:p w:rsidR="00F55D43" w:rsidRPr="00AA13E1" w:rsidRDefault="00605D15" w:rsidP="00F55D43">
      <w:pPr>
        <w:ind w:firstLine="720"/>
        <w:jc w:val="both"/>
        <w:rPr>
          <w:rFonts w:eastAsia="Calibri"/>
          <w:lang w:val="lt-LT"/>
        </w:rPr>
      </w:pPr>
      <w:r w:rsidRPr="00AA13E1">
        <w:rPr>
          <w:rFonts w:eastAsia="Calibri"/>
          <w:lang w:val="lt-LT"/>
        </w:rPr>
        <w:t>5</w:t>
      </w:r>
      <w:r w:rsidR="00F55D43" w:rsidRPr="00AA13E1">
        <w:rPr>
          <w:rFonts w:eastAsia="Calibri"/>
          <w:lang w:val="lt-LT"/>
        </w:rPr>
        <w:t>.3. duomenis tvarkyti tiksliai, sąžiningai ir teisėtai. Mokykla asmens duomenis tvarko vadovaudamasi ADTAĮ ir kitais asmens duomenų tvarkymą mokyklose reglamentuojančiais teisės aktais;</w:t>
      </w:r>
    </w:p>
    <w:p w:rsidR="00F55D43" w:rsidRPr="00AA13E1" w:rsidRDefault="00605D15" w:rsidP="00F55D43">
      <w:pPr>
        <w:ind w:firstLine="720"/>
        <w:jc w:val="both"/>
        <w:rPr>
          <w:rFonts w:eastAsia="Calibri"/>
          <w:lang w:val="lt-LT"/>
        </w:rPr>
      </w:pPr>
      <w:r w:rsidRPr="00AA13E1">
        <w:rPr>
          <w:rFonts w:eastAsia="Calibri"/>
          <w:lang w:val="lt-LT"/>
        </w:rPr>
        <w:t>5</w:t>
      </w:r>
      <w:r w:rsidR="00F55D43" w:rsidRPr="00AA13E1">
        <w:rPr>
          <w:rFonts w:eastAsia="Calibri"/>
          <w:lang w:val="lt-LT"/>
        </w:rPr>
        <w:t xml:space="preserve">.4. duomenis saugoti ne ilgiau, nei to reikalauja duomenų tvarkymo tikslai; </w:t>
      </w:r>
    </w:p>
    <w:p w:rsidR="00F55D43" w:rsidRPr="00AA13E1" w:rsidRDefault="00605D15" w:rsidP="00F55D43">
      <w:pPr>
        <w:ind w:firstLine="720"/>
        <w:jc w:val="both"/>
        <w:rPr>
          <w:rFonts w:eastAsia="Calibri"/>
          <w:lang w:val="lt-LT"/>
        </w:rPr>
      </w:pPr>
      <w:r w:rsidRPr="00AA13E1">
        <w:rPr>
          <w:rFonts w:eastAsia="Calibri"/>
          <w:lang w:val="lt-LT"/>
        </w:rPr>
        <w:t>5</w:t>
      </w:r>
      <w:r w:rsidR="00F55D43" w:rsidRPr="00AA13E1">
        <w:rPr>
          <w:rFonts w:eastAsia="Calibri"/>
          <w:lang w:val="lt-LT"/>
        </w:rPr>
        <w:t>.5. duomenis teikti tik vadovaujantis ADTAĮ 5 straipsnyje nustatytais teisėto tvarkymo kriterijais pagal sudarytą asmens duomenų teikimo sutartį</w:t>
      </w:r>
      <w:r w:rsidR="00560C16" w:rsidRPr="00AA13E1">
        <w:rPr>
          <w:rFonts w:eastAsia="Calibri"/>
          <w:lang w:val="lt-LT"/>
        </w:rPr>
        <w:t xml:space="preserve"> </w:t>
      </w:r>
      <w:r w:rsidR="00F55D43" w:rsidRPr="00AA13E1">
        <w:rPr>
          <w:rFonts w:eastAsia="Calibri"/>
          <w:lang w:val="lt-LT"/>
        </w:rPr>
        <w:t>/</w:t>
      </w:r>
      <w:r w:rsidR="00560C16" w:rsidRPr="00AA13E1">
        <w:rPr>
          <w:rFonts w:eastAsia="Calibri"/>
          <w:lang w:val="lt-LT"/>
        </w:rPr>
        <w:t xml:space="preserve"> </w:t>
      </w:r>
      <w:r w:rsidR="00F55D43" w:rsidRPr="00AA13E1">
        <w:rPr>
          <w:rFonts w:eastAsia="Calibri"/>
          <w:lang w:val="lt-LT"/>
        </w:rPr>
        <w:t>susitarimą arba gavus duomenų gavėjo prašymą (pagal ADTAĮ 6 straipsnį). Mokykla, pati atsakingai sprendžia kokius asmens duomenis gali teikti įstaigoms</w:t>
      </w:r>
      <w:r w:rsidR="00560C16" w:rsidRPr="00AA13E1">
        <w:rPr>
          <w:rFonts w:eastAsia="Calibri"/>
          <w:lang w:val="lt-LT"/>
        </w:rPr>
        <w:t>,</w:t>
      </w:r>
      <w:r w:rsidR="00F55D43" w:rsidRPr="00AA13E1">
        <w:rPr>
          <w:rFonts w:eastAsia="Calibri"/>
          <w:lang w:val="lt-LT"/>
        </w:rPr>
        <w:t xml:space="preserve"> su kuriomis bendradarbiauja. Mokykla bendradarbiaujančioms institucijoms duomenis gali teikti siekdama užtikrinti vaiko gerovę mokykloje ir visuomenėje bei informuodama bendruomenę ir visuomenę (mokinių kūrybiniai darbai, nuotraukos, filmuota medžiaga) apie mokykloje vykdomą veiklą; </w:t>
      </w:r>
    </w:p>
    <w:p w:rsidR="00F55D43" w:rsidRPr="00AA13E1" w:rsidRDefault="00605D15" w:rsidP="00F55D43">
      <w:pPr>
        <w:ind w:firstLine="720"/>
        <w:jc w:val="both"/>
        <w:rPr>
          <w:rFonts w:eastAsia="Calibri"/>
          <w:lang w:val="lt-LT"/>
        </w:rPr>
      </w:pPr>
      <w:r w:rsidRPr="00AA13E1">
        <w:rPr>
          <w:rFonts w:eastAsia="Calibri"/>
          <w:lang w:val="lt-LT"/>
        </w:rPr>
        <w:t>5</w:t>
      </w:r>
      <w:r w:rsidR="00F55D43" w:rsidRPr="00AA13E1">
        <w:rPr>
          <w:rFonts w:eastAsia="Calibri"/>
          <w:lang w:val="lt-LT"/>
        </w:rPr>
        <w:t>.6. kai būtina užtikrinti mo</w:t>
      </w:r>
      <w:r w:rsidR="00560C16" w:rsidRPr="00AA13E1">
        <w:rPr>
          <w:rFonts w:eastAsia="Calibri"/>
          <w:lang w:val="lt-LT"/>
        </w:rPr>
        <w:t>kyklos paslaugų teikimą, duomeni</w:t>
      </w:r>
      <w:r w:rsidR="00F55D43" w:rsidRPr="00AA13E1">
        <w:rPr>
          <w:rFonts w:eastAsia="Calibri"/>
          <w:lang w:val="lt-LT"/>
        </w:rPr>
        <w:t xml:space="preserve">s </w:t>
      </w:r>
      <w:r w:rsidR="00560C16" w:rsidRPr="00AA13E1">
        <w:rPr>
          <w:rFonts w:eastAsia="Calibri"/>
          <w:lang w:val="lt-LT"/>
        </w:rPr>
        <w:t>teikti</w:t>
      </w:r>
      <w:r w:rsidR="00F55D43" w:rsidRPr="00AA13E1">
        <w:rPr>
          <w:rFonts w:eastAsia="Calibri"/>
          <w:lang w:val="lt-LT"/>
        </w:rPr>
        <w:t xml:space="preserve"> elektroninėmis ryšio priemonėmis nepažeidžiant konfidencialumo principo; </w:t>
      </w:r>
    </w:p>
    <w:p w:rsidR="00F55D43" w:rsidRPr="00AA13E1" w:rsidRDefault="00605D15" w:rsidP="00F55D43">
      <w:pPr>
        <w:ind w:firstLine="720"/>
        <w:jc w:val="both"/>
        <w:rPr>
          <w:rFonts w:eastAsia="Calibri"/>
          <w:lang w:val="lt-LT"/>
        </w:rPr>
      </w:pPr>
      <w:r w:rsidRPr="00AA13E1">
        <w:rPr>
          <w:rFonts w:eastAsia="Calibri"/>
          <w:lang w:val="lt-LT"/>
        </w:rPr>
        <w:t>5</w:t>
      </w:r>
      <w:r w:rsidR="00F55D43" w:rsidRPr="00AA13E1">
        <w:rPr>
          <w:rFonts w:eastAsia="Calibri"/>
          <w:lang w:val="lt-LT"/>
        </w:rPr>
        <w:t xml:space="preserve">.7. duomenų subjektui, kurio duomenys tvarkomi mokykloje, pagal jo raštišką pareikalavimą, kartą per kalendorinius metus jo duomenis teikti susipažinti neatlygintinai; </w:t>
      </w:r>
    </w:p>
    <w:p w:rsidR="00F55D43" w:rsidRPr="00AA13E1" w:rsidRDefault="00F55D43" w:rsidP="00F55D43">
      <w:pPr>
        <w:jc w:val="both"/>
        <w:rPr>
          <w:rFonts w:eastAsia="Calibri"/>
          <w:lang w:val="lt-LT"/>
        </w:rPr>
      </w:pPr>
      <w:r w:rsidRPr="00AA13E1">
        <w:rPr>
          <w:rFonts w:eastAsia="Calibri"/>
          <w:lang w:val="lt-LT"/>
        </w:rPr>
        <w:t xml:space="preserve"> </w:t>
      </w:r>
      <w:r w:rsidRPr="00AA13E1">
        <w:rPr>
          <w:rFonts w:eastAsia="Calibri"/>
          <w:lang w:val="lt-LT"/>
        </w:rPr>
        <w:tab/>
      </w:r>
      <w:r w:rsidR="00605D15" w:rsidRPr="00AA13E1">
        <w:rPr>
          <w:rFonts w:eastAsia="Calibri"/>
          <w:lang w:val="lt-LT"/>
        </w:rPr>
        <w:t>5</w:t>
      </w:r>
      <w:r w:rsidRPr="00AA13E1">
        <w:rPr>
          <w:rFonts w:eastAsia="Calibri"/>
          <w:lang w:val="lt-LT"/>
        </w:rPr>
        <w:t xml:space="preserve">.8. paskirti duomenis tvarkyti tik tuos asmenis, kuriems jie yra būtini funkcijų </w:t>
      </w:r>
      <w:r w:rsidR="003E26DD" w:rsidRPr="00AA13E1">
        <w:rPr>
          <w:rFonts w:eastAsia="Calibri"/>
          <w:lang w:val="lt-LT"/>
        </w:rPr>
        <w:t>vykdymui, t.y., klasių mokytojams, dalyko mokytojams</w:t>
      </w:r>
      <w:r w:rsidRPr="00AA13E1">
        <w:rPr>
          <w:rFonts w:eastAsia="Calibri"/>
          <w:lang w:val="lt-LT"/>
        </w:rPr>
        <w:t>, speci</w:t>
      </w:r>
      <w:r w:rsidR="003E26DD" w:rsidRPr="00AA13E1">
        <w:rPr>
          <w:rFonts w:eastAsia="Calibri"/>
          <w:lang w:val="lt-LT"/>
        </w:rPr>
        <w:t xml:space="preserve">aliesiems pedagogams, neformalaus ugdymo </w:t>
      </w:r>
      <w:r w:rsidR="003E26DD" w:rsidRPr="00AA13E1">
        <w:rPr>
          <w:rFonts w:eastAsia="Calibri"/>
          <w:lang w:val="lt-LT"/>
        </w:rPr>
        <w:lastRenderedPageBreak/>
        <w:t>pedagogams</w:t>
      </w:r>
      <w:r w:rsidR="00605D15" w:rsidRPr="00AA13E1">
        <w:rPr>
          <w:rFonts w:eastAsia="Calibri"/>
          <w:lang w:val="lt-LT"/>
        </w:rPr>
        <w:t>, vaikų dienos centro</w:t>
      </w:r>
      <w:r w:rsidR="003E26DD" w:rsidRPr="00AA13E1">
        <w:rPr>
          <w:rFonts w:eastAsia="Calibri"/>
          <w:lang w:val="lt-LT"/>
        </w:rPr>
        <w:t xml:space="preserve"> pedagogams</w:t>
      </w:r>
      <w:r w:rsidRPr="00AA13E1">
        <w:rPr>
          <w:rFonts w:eastAsia="Calibri"/>
          <w:lang w:val="lt-LT"/>
        </w:rPr>
        <w:t>, mokyklos administracija</w:t>
      </w:r>
      <w:r w:rsidR="003E26DD" w:rsidRPr="00AA13E1">
        <w:rPr>
          <w:rFonts w:eastAsia="Calibri"/>
          <w:lang w:val="lt-LT"/>
        </w:rPr>
        <w:t>i</w:t>
      </w:r>
      <w:r w:rsidRPr="00AA13E1">
        <w:rPr>
          <w:rFonts w:eastAsia="Calibri"/>
          <w:lang w:val="lt-LT"/>
        </w:rPr>
        <w:t xml:space="preserve">. Šie darbuotojai duomenis tvarko šiuo susitarimu nustatyta apimtimi; </w:t>
      </w:r>
    </w:p>
    <w:p w:rsidR="00F55D43" w:rsidRPr="00AA13E1" w:rsidRDefault="00605D15" w:rsidP="00F55D43">
      <w:pPr>
        <w:jc w:val="both"/>
        <w:rPr>
          <w:rFonts w:eastAsia="Calibri"/>
          <w:lang w:val="lt-LT"/>
        </w:rPr>
      </w:pPr>
      <w:r w:rsidRPr="00AA13E1">
        <w:rPr>
          <w:rFonts w:eastAsia="Calibri"/>
          <w:lang w:val="lt-LT"/>
        </w:rPr>
        <w:t xml:space="preserve"> </w:t>
      </w:r>
      <w:r w:rsidRPr="00AA13E1">
        <w:rPr>
          <w:rFonts w:eastAsia="Calibri"/>
          <w:lang w:val="lt-LT"/>
        </w:rPr>
        <w:tab/>
        <w:t>5</w:t>
      </w:r>
      <w:r w:rsidR="00F55D43" w:rsidRPr="00AA13E1">
        <w:rPr>
          <w:rFonts w:eastAsia="Calibri"/>
          <w:lang w:val="lt-LT"/>
        </w:rPr>
        <w:t>.9. mokyklos darbuotojai, įgalioti dirbti su Duomenimis, privalo jų neatskleisti tretiesiems asmenims. Tai lieka galioti ir asmeniui pa</w:t>
      </w:r>
      <w:r w:rsidR="003E26DD" w:rsidRPr="00AA13E1">
        <w:rPr>
          <w:rFonts w:eastAsia="Calibri"/>
          <w:lang w:val="lt-LT"/>
        </w:rPr>
        <w:t>keitus darbovietę arba pareigas</w:t>
      </w:r>
      <w:r w:rsidR="00F55D43" w:rsidRPr="00AA13E1">
        <w:rPr>
          <w:rFonts w:eastAsia="Calibri"/>
          <w:lang w:val="lt-LT"/>
        </w:rPr>
        <w:t xml:space="preserve"> arba nušalinus asmenį nuo darbo su duomenimis.  </w:t>
      </w:r>
    </w:p>
    <w:p w:rsidR="00F55D43" w:rsidRPr="00AA13E1" w:rsidRDefault="00605D15" w:rsidP="00F55D43">
      <w:pPr>
        <w:ind w:firstLine="720"/>
        <w:jc w:val="both"/>
        <w:rPr>
          <w:rFonts w:eastAsia="Calibri"/>
          <w:lang w:val="lt-LT"/>
        </w:rPr>
      </w:pPr>
      <w:r w:rsidRPr="00AA13E1">
        <w:rPr>
          <w:rFonts w:eastAsia="Calibri"/>
          <w:lang w:val="lt-LT"/>
        </w:rPr>
        <w:t>6</w:t>
      </w:r>
      <w:r w:rsidR="00F55D43" w:rsidRPr="00AA13E1">
        <w:rPr>
          <w:rFonts w:eastAsia="Calibri"/>
          <w:lang w:val="lt-LT"/>
        </w:rPr>
        <w:t xml:space="preserve">. Duomenų subjektas įsipareigoja: </w:t>
      </w:r>
    </w:p>
    <w:p w:rsidR="00F55D43" w:rsidRPr="00AA13E1" w:rsidRDefault="00605D15" w:rsidP="00F55D43">
      <w:pPr>
        <w:ind w:firstLine="720"/>
        <w:jc w:val="both"/>
        <w:rPr>
          <w:rFonts w:eastAsia="Calibri"/>
          <w:lang w:val="lt-LT"/>
        </w:rPr>
      </w:pPr>
      <w:r w:rsidRPr="00AA13E1">
        <w:rPr>
          <w:rFonts w:eastAsia="Calibri"/>
          <w:lang w:val="lt-LT"/>
        </w:rPr>
        <w:t>6</w:t>
      </w:r>
      <w:r w:rsidR="003E26DD" w:rsidRPr="00AA13E1">
        <w:rPr>
          <w:rFonts w:eastAsia="Calibri"/>
          <w:lang w:val="lt-LT"/>
        </w:rPr>
        <w:t>.1. p</w:t>
      </w:r>
      <w:r w:rsidR="00F55D43" w:rsidRPr="00AA13E1">
        <w:rPr>
          <w:rFonts w:eastAsia="Calibri"/>
          <w:lang w:val="lt-LT"/>
        </w:rPr>
        <w:t xml:space="preserve">ateikti mokyklai teisingus, tikslius ir išsamius duomenis; </w:t>
      </w:r>
    </w:p>
    <w:p w:rsidR="00F55D43" w:rsidRPr="00AA13E1" w:rsidRDefault="00605D15" w:rsidP="00F55D43">
      <w:pPr>
        <w:jc w:val="both"/>
        <w:rPr>
          <w:rFonts w:eastAsia="Calibri"/>
          <w:lang w:val="lt-LT"/>
        </w:rPr>
      </w:pPr>
      <w:r w:rsidRPr="00AA13E1">
        <w:rPr>
          <w:rFonts w:eastAsia="Calibri"/>
          <w:lang w:val="lt-LT"/>
        </w:rPr>
        <w:tab/>
        <w:t>6</w:t>
      </w:r>
      <w:r w:rsidR="003E26DD" w:rsidRPr="00AA13E1">
        <w:rPr>
          <w:rFonts w:eastAsia="Calibri"/>
          <w:lang w:val="lt-LT"/>
        </w:rPr>
        <w:t>.2. n</w:t>
      </w:r>
      <w:r w:rsidR="00F55D43" w:rsidRPr="00AA13E1">
        <w:rPr>
          <w:rFonts w:eastAsia="Calibri"/>
          <w:lang w:val="lt-LT"/>
        </w:rPr>
        <w:t xml:space="preserve">e vėliau kaip per 5 darbo dienas informuoti mokyklą apie tvarkomų duomenų pasikeitimus. </w:t>
      </w:r>
    </w:p>
    <w:p w:rsidR="00F55D43" w:rsidRPr="00AA13E1" w:rsidRDefault="00F55D43" w:rsidP="00F55D43">
      <w:pPr>
        <w:jc w:val="both"/>
        <w:rPr>
          <w:rFonts w:eastAsia="Calibri"/>
          <w:lang w:val="lt-LT"/>
        </w:rPr>
      </w:pPr>
    </w:p>
    <w:p w:rsidR="00F55D43" w:rsidRPr="00AA13E1" w:rsidRDefault="00F55D43" w:rsidP="00F55D43">
      <w:pPr>
        <w:jc w:val="center"/>
        <w:rPr>
          <w:rFonts w:eastAsia="Calibri"/>
          <w:b/>
          <w:lang w:val="lt-LT"/>
        </w:rPr>
      </w:pPr>
      <w:r w:rsidRPr="00AA13E1">
        <w:rPr>
          <w:rFonts w:eastAsia="Calibri"/>
          <w:b/>
          <w:lang w:val="lt-LT"/>
        </w:rPr>
        <w:t>V. DUOMENŲ SUBJEKTŲ TEISĖS</w:t>
      </w:r>
    </w:p>
    <w:p w:rsidR="009A2002" w:rsidRPr="00AA13E1" w:rsidRDefault="009A2002" w:rsidP="009A2002">
      <w:pPr>
        <w:rPr>
          <w:rFonts w:eastAsia="Calibri"/>
          <w:b/>
          <w:lang w:val="lt-LT"/>
        </w:rPr>
      </w:pPr>
    </w:p>
    <w:p w:rsidR="00F55D43" w:rsidRPr="00AA13E1" w:rsidRDefault="00F55D43" w:rsidP="00F55D43">
      <w:pPr>
        <w:jc w:val="center"/>
        <w:rPr>
          <w:rFonts w:eastAsia="Calibri"/>
          <w:b/>
          <w:lang w:val="lt-LT"/>
        </w:rPr>
      </w:pPr>
    </w:p>
    <w:p w:rsidR="003E26DD" w:rsidRPr="00AA13E1" w:rsidRDefault="00605D15" w:rsidP="003E26DD">
      <w:pPr>
        <w:ind w:firstLine="720"/>
        <w:jc w:val="both"/>
        <w:rPr>
          <w:rFonts w:eastAsia="Calibri"/>
          <w:lang w:val="lt-LT"/>
        </w:rPr>
      </w:pPr>
      <w:r w:rsidRPr="00AA13E1">
        <w:rPr>
          <w:rFonts w:eastAsia="Calibri"/>
          <w:lang w:val="lt-LT"/>
        </w:rPr>
        <w:t>7</w:t>
      </w:r>
      <w:r w:rsidR="003E26DD" w:rsidRPr="00AA13E1">
        <w:rPr>
          <w:rFonts w:eastAsia="Calibri"/>
          <w:lang w:val="lt-LT"/>
        </w:rPr>
        <w:t>. Duomenų subjektas turi teisę:</w:t>
      </w:r>
    </w:p>
    <w:p w:rsidR="00F55D43" w:rsidRPr="00AA13E1" w:rsidRDefault="00605D15" w:rsidP="003E26DD">
      <w:pPr>
        <w:ind w:firstLine="720"/>
        <w:jc w:val="both"/>
        <w:rPr>
          <w:rFonts w:eastAsia="Calibri"/>
          <w:lang w:val="lt-LT"/>
        </w:rPr>
      </w:pPr>
      <w:r w:rsidRPr="00AA13E1">
        <w:rPr>
          <w:rFonts w:eastAsia="Calibri"/>
          <w:lang w:val="lt-LT"/>
        </w:rPr>
        <w:t>7</w:t>
      </w:r>
      <w:r w:rsidR="00F55D43" w:rsidRPr="00AA13E1">
        <w:rPr>
          <w:rFonts w:eastAsia="Calibri"/>
          <w:lang w:val="lt-LT"/>
        </w:rPr>
        <w:t>.</w:t>
      </w:r>
      <w:r w:rsidR="003E26DD" w:rsidRPr="00AA13E1">
        <w:rPr>
          <w:rFonts w:eastAsia="Calibri"/>
          <w:lang w:val="lt-LT"/>
        </w:rPr>
        <w:t>1.</w:t>
      </w:r>
      <w:r w:rsidR="00F55D43" w:rsidRPr="00AA13E1">
        <w:rPr>
          <w:rFonts w:eastAsia="Calibri"/>
          <w:lang w:val="lt-LT"/>
        </w:rPr>
        <w:t xml:space="preserve"> </w:t>
      </w:r>
      <w:r w:rsidR="003E26DD" w:rsidRPr="00AA13E1">
        <w:rPr>
          <w:rFonts w:eastAsia="Calibri"/>
          <w:lang w:val="lt-LT"/>
        </w:rPr>
        <w:t>žinoti (būti informuotas</w:t>
      </w:r>
      <w:r w:rsidR="00F55D43" w:rsidRPr="00AA13E1">
        <w:rPr>
          <w:rFonts w:eastAsia="Calibri"/>
          <w:lang w:val="lt-LT"/>
        </w:rPr>
        <w:t>) api</w:t>
      </w:r>
      <w:r w:rsidR="003E26DD" w:rsidRPr="00AA13E1">
        <w:rPr>
          <w:rFonts w:eastAsia="Calibri"/>
          <w:lang w:val="lt-LT"/>
        </w:rPr>
        <w:t>e savo asmens duomenų tvarkymą;</w:t>
      </w:r>
    </w:p>
    <w:p w:rsidR="00F55D43" w:rsidRPr="00AA13E1" w:rsidRDefault="00605D15" w:rsidP="00F55D43">
      <w:pPr>
        <w:ind w:firstLine="720"/>
        <w:jc w:val="both"/>
        <w:rPr>
          <w:rFonts w:eastAsia="Calibri"/>
          <w:lang w:val="lt-LT"/>
        </w:rPr>
      </w:pPr>
      <w:r w:rsidRPr="00AA13E1">
        <w:rPr>
          <w:rFonts w:eastAsia="Calibri"/>
          <w:lang w:val="lt-LT"/>
        </w:rPr>
        <w:t>7</w:t>
      </w:r>
      <w:r w:rsidR="003E26DD" w:rsidRPr="00AA13E1">
        <w:rPr>
          <w:rFonts w:eastAsia="Calibri"/>
          <w:lang w:val="lt-LT"/>
        </w:rPr>
        <w:t>.2. s</w:t>
      </w:r>
      <w:r w:rsidR="00F55D43" w:rsidRPr="00AA13E1">
        <w:rPr>
          <w:rFonts w:eastAsia="Calibri"/>
          <w:lang w:val="lt-LT"/>
        </w:rPr>
        <w:t>usipažinti su savo asmens duom</w:t>
      </w:r>
      <w:r w:rsidR="003E26DD" w:rsidRPr="00AA13E1">
        <w:rPr>
          <w:rFonts w:eastAsia="Calibri"/>
          <w:lang w:val="lt-LT"/>
        </w:rPr>
        <w:t>enimis ir kaip jie yra tvarkomi;</w:t>
      </w:r>
      <w:r w:rsidR="00F55D43" w:rsidRPr="00AA13E1">
        <w:rPr>
          <w:rFonts w:eastAsia="Calibri"/>
          <w:lang w:val="lt-LT"/>
        </w:rPr>
        <w:t xml:space="preserve"> </w:t>
      </w:r>
    </w:p>
    <w:p w:rsidR="00F55D43" w:rsidRPr="00AA13E1" w:rsidRDefault="00605D15" w:rsidP="00F55D43">
      <w:pPr>
        <w:ind w:firstLine="720"/>
        <w:jc w:val="both"/>
        <w:rPr>
          <w:rFonts w:eastAsia="Calibri"/>
          <w:lang w:val="lt-LT"/>
        </w:rPr>
      </w:pPr>
      <w:r w:rsidRPr="00AA13E1">
        <w:rPr>
          <w:rFonts w:eastAsia="Calibri"/>
          <w:lang w:val="lt-LT"/>
        </w:rPr>
        <w:t>7</w:t>
      </w:r>
      <w:r w:rsidR="003E26DD" w:rsidRPr="00AA13E1">
        <w:rPr>
          <w:rFonts w:eastAsia="Calibri"/>
          <w:lang w:val="lt-LT"/>
        </w:rPr>
        <w:t>.3. v</w:t>
      </w:r>
      <w:r w:rsidR="00F55D43" w:rsidRPr="00AA13E1">
        <w:rPr>
          <w:rFonts w:eastAsia="Calibri"/>
          <w:lang w:val="lt-LT"/>
        </w:rPr>
        <w:t>ieną kartą per metus tokią infor</w:t>
      </w:r>
      <w:r w:rsidR="003E26DD" w:rsidRPr="00AA13E1">
        <w:rPr>
          <w:rFonts w:eastAsia="Calibri"/>
          <w:lang w:val="lt-LT"/>
        </w:rPr>
        <w:t xml:space="preserve">maciją </w:t>
      </w:r>
      <w:r w:rsidR="00BF3F69" w:rsidRPr="00AA13E1">
        <w:rPr>
          <w:rFonts w:eastAsia="Calibri"/>
          <w:lang w:val="lt-LT"/>
        </w:rPr>
        <w:t>iš Mokyklos gauti</w:t>
      </w:r>
      <w:r w:rsidR="003E26DD" w:rsidRPr="00AA13E1">
        <w:rPr>
          <w:rFonts w:eastAsia="Calibri"/>
          <w:lang w:val="lt-LT"/>
        </w:rPr>
        <w:t xml:space="preserve"> nemokamai;</w:t>
      </w:r>
      <w:r w:rsidR="00F55D43" w:rsidRPr="00AA13E1">
        <w:rPr>
          <w:rFonts w:eastAsia="Calibri"/>
          <w:lang w:val="lt-LT"/>
        </w:rPr>
        <w:t xml:space="preserve">  </w:t>
      </w:r>
    </w:p>
    <w:p w:rsidR="00F55D43" w:rsidRPr="00AA13E1" w:rsidRDefault="00605D15" w:rsidP="00F55D43">
      <w:pPr>
        <w:ind w:firstLine="720"/>
        <w:jc w:val="both"/>
        <w:rPr>
          <w:rFonts w:eastAsia="Calibri"/>
          <w:lang w:val="lt-LT"/>
        </w:rPr>
      </w:pPr>
      <w:r w:rsidRPr="00AA13E1">
        <w:rPr>
          <w:rFonts w:eastAsia="Calibri"/>
          <w:lang w:val="lt-LT"/>
        </w:rPr>
        <w:t>7.</w:t>
      </w:r>
      <w:r w:rsidR="003E26DD" w:rsidRPr="00AA13E1">
        <w:rPr>
          <w:rFonts w:eastAsia="Calibri"/>
          <w:lang w:val="lt-LT"/>
        </w:rPr>
        <w:t>4. r</w:t>
      </w:r>
      <w:r w:rsidR="00F55D43" w:rsidRPr="00AA13E1">
        <w:rPr>
          <w:rFonts w:eastAsia="Calibri"/>
          <w:lang w:val="lt-LT"/>
        </w:rPr>
        <w:t>eikalauti ištaisyti, sunaikinti savo asmens duomenis arba sustabdyti savo asmens duomenų tvarkymo veiksmus, kai duomenys tvark</w:t>
      </w:r>
      <w:r w:rsidR="003E26DD" w:rsidRPr="00AA13E1">
        <w:rPr>
          <w:rFonts w:eastAsia="Calibri"/>
          <w:lang w:val="lt-LT"/>
        </w:rPr>
        <w:t>omi nesilaikant ADTAĮ nuostatų;</w:t>
      </w:r>
      <w:r w:rsidR="00F55D43" w:rsidRPr="00AA13E1">
        <w:rPr>
          <w:rFonts w:eastAsia="Calibri"/>
          <w:lang w:val="lt-LT"/>
        </w:rPr>
        <w:t xml:space="preserve"> </w:t>
      </w:r>
    </w:p>
    <w:p w:rsidR="00F55D43" w:rsidRPr="00AA13E1" w:rsidRDefault="00605D15" w:rsidP="00F55D43">
      <w:pPr>
        <w:ind w:firstLine="720"/>
        <w:jc w:val="both"/>
        <w:rPr>
          <w:rFonts w:eastAsia="Calibri"/>
          <w:lang w:val="lt-LT"/>
        </w:rPr>
      </w:pPr>
      <w:r w:rsidRPr="00AA13E1">
        <w:rPr>
          <w:rFonts w:eastAsia="Calibri"/>
          <w:lang w:val="lt-LT"/>
        </w:rPr>
        <w:t>7</w:t>
      </w:r>
      <w:r w:rsidR="003E26DD" w:rsidRPr="00AA13E1">
        <w:rPr>
          <w:rFonts w:eastAsia="Calibri"/>
          <w:lang w:val="lt-LT"/>
        </w:rPr>
        <w:t>.5. n</w:t>
      </w:r>
      <w:r w:rsidR="00F55D43" w:rsidRPr="00AA13E1">
        <w:rPr>
          <w:rFonts w:eastAsia="Calibri"/>
          <w:lang w:val="lt-LT"/>
        </w:rPr>
        <w:t>esutikti, kad būtų tvarkomi asmens du</w:t>
      </w:r>
      <w:r w:rsidRPr="00AA13E1">
        <w:rPr>
          <w:rFonts w:eastAsia="Calibri"/>
          <w:lang w:val="lt-LT"/>
        </w:rPr>
        <w:t>omenys. Mokinys</w:t>
      </w:r>
      <w:r w:rsidR="00F55D43" w:rsidRPr="00AA13E1">
        <w:rPr>
          <w:rFonts w:eastAsia="Calibri"/>
          <w:lang w:val="lt-LT"/>
        </w:rPr>
        <w:t xml:space="preserve"> (jo tėvai ar globėjai) turi teisę nesutikti (raštu, žodžiu ar kitokia forma), kad būtų tvarkomi tam tikri asmens duomenys: </w:t>
      </w:r>
    </w:p>
    <w:p w:rsidR="00F55D43" w:rsidRPr="00AA13E1" w:rsidRDefault="00605D15" w:rsidP="00F55D43">
      <w:pPr>
        <w:ind w:firstLine="720"/>
        <w:jc w:val="both"/>
        <w:rPr>
          <w:rFonts w:eastAsia="Calibri"/>
          <w:lang w:val="lt-LT"/>
        </w:rPr>
      </w:pPr>
      <w:r w:rsidRPr="00AA13E1">
        <w:rPr>
          <w:rFonts w:eastAsia="Calibri"/>
          <w:lang w:val="lt-LT"/>
        </w:rPr>
        <w:t>7</w:t>
      </w:r>
      <w:r w:rsidR="003E26DD" w:rsidRPr="00AA13E1">
        <w:rPr>
          <w:rFonts w:eastAsia="Calibri"/>
          <w:lang w:val="lt-LT"/>
        </w:rPr>
        <w:t>.5</w:t>
      </w:r>
      <w:r w:rsidR="00F55D43" w:rsidRPr="00AA13E1">
        <w:rPr>
          <w:rFonts w:eastAsia="Calibri"/>
          <w:lang w:val="lt-LT"/>
        </w:rPr>
        <w:t xml:space="preserve">.1. kai įgyvendinami oficialūs įgaliojimai, įstatymais ir kitais teisės aktais suteikti valstybės bei savivaldybių institucijoms, įstaigoms ir įmonėms arba trečiajam asmeniui, kuriam teikiami asmens duomenys; </w:t>
      </w:r>
    </w:p>
    <w:p w:rsidR="00F55D43" w:rsidRPr="00AA13E1" w:rsidRDefault="00605D15" w:rsidP="00F55D43">
      <w:pPr>
        <w:ind w:firstLine="720"/>
        <w:jc w:val="both"/>
        <w:rPr>
          <w:rFonts w:eastAsia="Calibri"/>
          <w:lang w:val="lt-LT"/>
        </w:rPr>
      </w:pPr>
      <w:r w:rsidRPr="00AA13E1">
        <w:rPr>
          <w:rFonts w:eastAsia="Calibri"/>
          <w:lang w:val="lt-LT"/>
        </w:rPr>
        <w:t>7</w:t>
      </w:r>
      <w:r w:rsidR="003E26DD" w:rsidRPr="00AA13E1">
        <w:rPr>
          <w:rFonts w:eastAsia="Calibri"/>
          <w:lang w:val="lt-LT"/>
        </w:rPr>
        <w:t>.5</w:t>
      </w:r>
      <w:r w:rsidR="00F55D43" w:rsidRPr="00AA13E1">
        <w:rPr>
          <w:rFonts w:eastAsia="Calibri"/>
          <w:lang w:val="lt-LT"/>
        </w:rPr>
        <w:t xml:space="preserve">.2. kai reikia tvarkyti dėl teisėto intereso, kurio siekia duomenų valdytojas arba trečiasis asmuo, kuriam teikiami asmens duomenys, ir jei duomenų subjekto interesai nėra svarbesni; </w:t>
      </w:r>
    </w:p>
    <w:p w:rsidR="00F55D43" w:rsidRPr="00AA13E1" w:rsidRDefault="00605D15" w:rsidP="00F55D43">
      <w:pPr>
        <w:ind w:firstLine="720"/>
        <w:jc w:val="both"/>
        <w:rPr>
          <w:rFonts w:eastAsia="Calibri"/>
          <w:lang w:val="lt-LT"/>
        </w:rPr>
      </w:pPr>
      <w:r w:rsidRPr="00AA13E1">
        <w:rPr>
          <w:rFonts w:eastAsia="Calibri"/>
          <w:lang w:val="lt-LT"/>
        </w:rPr>
        <w:t>7</w:t>
      </w:r>
      <w:r w:rsidR="003E26DD" w:rsidRPr="00AA13E1">
        <w:rPr>
          <w:rFonts w:eastAsia="Calibri"/>
          <w:lang w:val="lt-LT"/>
        </w:rPr>
        <w:t>.5.3. n</w:t>
      </w:r>
      <w:r w:rsidR="00D949B8" w:rsidRPr="00AA13E1">
        <w:rPr>
          <w:rFonts w:eastAsia="Calibri"/>
          <w:lang w:val="lt-LT"/>
        </w:rPr>
        <w:t>esutikimą pareikšti</w:t>
      </w:r>
      <w:r w:rsidR="00F55D43" w:rsidRPr="00AA13E1">
        <w:rPr>
          <w:rFonts w:eastAsia="Calibri"/>
          <w:lang w:val="lt-LT"/>
        </w:rPr>
        <w:t xml:space="preserve"> duomenų rinkimo met</w:t>
      </w:r>
      <w:r w:rsidR="00D949B8" w:rsidRPr="00AA13E1">
        <w:rPr>
          <w:rFonts w:eastAsia="Calibri"/>
          <w:lang w:val="lt-LT"/>
        </w:rPr>
        <w:t xml:space="preserve">u neužpildant tam tikrų prašymo, </w:t>
      </w:r>
      <w:r w:rsidR="00F55D43" w:rsidRPr="00AA13E1">
        <w:rPr>
          <w:rFonts w:eastAsia="Calibri"/>
          <w:lang w:val="lt-LT"/>
        </w:rPr>
        <w:t>susitarimo ir</w:t>
      </w:r>
      <w:r w:rsidR="00D949B8" w:rsidRPr="00AA13E1">
        <w:rPr>
          <w:rFonts w:eastAsia="Calibri"/>
          <w:lang w:val="lt-LT"/>
        </w:rPr>
        <w:t xml:space="preserve"> </w:t>
      </w:r>
      <w:r w:rsidR="00F55D43" w:rsidRPr="00AA13E1">
        <w:rPr>
          <w:rFonts w:eastAsia="Calibri"/>
          <w:lang w:val="lt-LT"/>
        </w:rPr>
        <w:t>/</w:t>
      </w:r>
      <w:r w:rsidR="00D949B8" w:rsidRPr="00AA13E1">
        <w:rPr>
          <w:rFonts w:eastAsia="Calibri"/>
          <w:lang w:val="lt-LT"/>
        </w:rPr>
        <w:t xml:space="preserve"> </w:t>
      </w:r>
      <w:r w:rsidR="00F55D43" w:rsidRPr="00AA13E1">
        <w:rPr>
          <w:rFonts w:eastAsia="Calibri"/>
          <w:lang w:val="lt-LT"/>
        </w:rPr>
        <w:t>ar anketos vietų (eilučių) ir</w:t>
      </w:r>
      <w:r w:rsidR="00D949B8" w:rsidRPr="00AA13E1">
        <w:rPr>
          <w:rFonts w:eastAsia="Calibri"/>
          <w:lang w:val="lt-LT"/>
        </w:rPr>
        <w:t xml:space="preserve"> </w:t>
      </w:r>
      <w:r w:rsidR="00F55D43" w:rsidRPr="00AA13E1">
        <w:rPr>
          <w:rFonts w:eastAsia="Calibri"/>
          <w:lang w:val="lt-LT"/>
        </w:rPr>
        <w:t>/</w:t>
      </w:r>
      <w:r w:rsidR="00D949B8" w:rsidRPr="00AA13E1">
        <w:rPr>
          <w:rFonts w:eastAsia="Calibri"/>
          <w:lang w:val="lt-LT"/>
        </w:rPr>
        <w:t xml:space="preserve"> </w:t>
      </w:r>
      <w:r w:rsidR="00F55D43" w:rsidRPr="00AA13E1">
        <w:rPr>
          <w:rFonts w:eastAsia="Calibri"/>
          <w:lang w:val="lt-LT"/>
        </w:rPr>
        <w:t>ar jas išbraukiant arba vėliau pateikus raštu nesutikimo motyvus ir raštu informavus duomenų valdytoją</w:t>
      </w:r>
      <w:r w:rsidR="00D949B8" w:rsidRPr="00AA13E1">
        <w:rPr>
          <w:rFonts w:eastAsia="Calibri"/>
          <w:lang w:val="lt-LT"/>
        </w:rPr>
        <w:t>,</w:t>
      </w:r>
      <w:r w:rsidR="00F55D43" w:rsidRPr="00AA13E1">
        <w:rPr>
          <w:rFonts w:eastAsia="Calibri"/>
          <w:lang w:val="lt-LT"/>
        </w:rPr>
        <w:t xml:space="preserve"> kokių duomenų tvarkymą ir naudojimą jis nori sustabdyti. </w:t>
      </w:r>
    </w:p>
    <w:p w:rsidR="00F55D43" w:rsidRPr="00AA13E1" w:rsidRDefault="00605D15" w:rsidP="00F55D43">
      <w:pPr>
        <w:ind w:firstLine="720"/>
        <w:jc w:val="both"/>
        <w:rPr>
          <w:rFonts w:eastAsia="Calibri"/>
          <w:lang w:val="lt-LT"/>
        </w:rPr>
      </w:pPr>
      <w:r w:rsidRPr="00AA13E1">
        <w:rPr>
          <w:rFonts w:eastAsia="Calibri"/>
          <w:lang w:val="lt-LT"/>
        </w:rPr>
        <w:t>8</w:t>
      </w:r>
      <w:r w:rsidR="00F55D43" w:rsidRPr="00AA13E1">
        <w:rPr>
          <w:rFonts w:eastAsia="Calibri"/>
          <w:lang w:val="lt-LT"/>
        </w:rPr>
        <w:t xml:space="preserve">. Gavus duomenų subjekto prašymą nutraukti tam tikrų neprivalomų asmens duomenų tvarkymą, mokykla nedelsiant ir nemokamai nutraukia neprivalomų asmens duomenų tvarkymo veiksmus, išskyrus įstatymų nustatytus atvejus. </w:t>
      </w:r>
    </w:p>
    <w:p w:rsidR="00F55D43" w:rsidRPr="00AA13E1" w:rsidRDefault="00605D15" w:rsidP="00F55D43">
      <w:pPr>
        <w:ind w:firstLine="720"/>
        <w:jc w:val="both"/>
        <w:rPr>
          <w:rFonts w:eastAsia="Calibri"/>
          <w:lang w:val="lt-LT"/>
        </w:rPr>
      </w:pPr>
      <w:r w:rsidRPr="00AA13E1">
        <w:rPr>
          <w:rFonts w:eastAsia="Calibri"/>
          <w:lang w:val="lt-LT"/>
        </w:rPr>
        <w:t>9</w:t>
      </w:r>
      <w:r w:rsidR="00F55D43" w:rsidRPr="00AA13E1">
        <w:rPr>
          <w:rFonts w:eastAsia="Calibri"/>
          <w:lang w:val="lt-LT"/>
        </w:rPr>
        <w:t xml:space="preserve">. Asmens duomenys tvarkomi mokinio mokymosi mokykloje laikotarpiu. </w:t>
      </w:r>
    </w:p>
    <w:p w:rsidR="00F55D43" w:rsidRPr="00AA13E1" w:rsidRDefault="00F55D43" w:rsidP="00F55D43">
      <w:pPr>
        <w:ind w:firstLine="720"/>
        <w:jc w:val="both"/>
        <w:rPr>
          <w:rFonts w:eastAsia="Calibri"/>
          <w:lang w:val="lt-LT"/>
        </w:rPr>
      </w:pPr>
    </w:p>
    <w:p w:rsidR="00591D05" w:rsidRPr="00AA13E1" w:rsidRDefault="00591D05" w:rsidP="00F55D43">
      <w:pPr>
        <w:rPr>
          <w:lang w:val="lt-LT"/>
        </w:rPr>
      </w:pPr>
    </w:p>
    <w:p w:rsidR="00BB11B6" w:rsidRPr="00AA13E1" w:rsidRDefault="00F55D43" w:rsidP="00F55D43">
      <w:pPr>
        <w:pStyle w:val="Pagrindiniotekstotrauka"/>
      </w:pPr>
      <w:r w:rsidRPr="00AA13E1">
        <w:t>VI</w:t>
      </w:r>
      <w:r w:rsidR="00BB11B6" w:rsidRPr="00AA13E1">
        <w:t>. SUTARTIES ĮSIGALIOJIMAS, GALIOJIMAS, KEITIMAS IR NUTRAUKIMAS</w:t>
      </w:r>
    </w:p>
    <w:p w:rsidR="009A2002" w:rsidRPr="00AA13E1" w:rsidRDefault="009A2002" w:rsidP="00F55D43">
      <w:pPr>
        <w:pStyle w:val="Pagrindiniotekstotrauka"/>
      </w:pPr>
    </w:p>
    <w:p w:rsidR="00B03223" w:rsidRPr="00AA13E1" w:rsidRDefault="00B03223" w:rsidP="00F55D43">
      <w:pPr>
        <w:pStyle w:val="Pagrindiniotekstotrauka"/>
      </w:pPr>
    </w:p>
    <w:p w:rsidR="0047542F" w:rsidRPr="00AA13E1" w:rsidRDefault="00605D15" w:rsidP="00F55D43">
      <w:pPr>
        <w:numPr>
          <w:ilvl w:val="0"/>
          <w:numId w:val="2"/>
        </w:numPr>
        <w:tabs>
          <w:tab w:val="clear" w:pos="360"/>
          <w:tab w:val="left" w:pos="709"/>
          <w:tab w:val="left" w:pos="1134"/>
          <w:tab w:val="left" w:pos="1276"/>
          <w:tab w:val="left" w:pos="3318"/>
        </w:tabs>
        <w:ind w:left="0" w:firstLine="0"/>
        <w:jc w:val="both"/>
        <w:rPr>
          <w:lang w:val="lt-LT"/>
        </w:rPr>
      </w:pPr>
      <w:r w:rsidRPr="00AA13E1">
        <w:rPr>
          <w:lang w:val="lt-LT"/>
        </w:rPr>
        <w:t>10</w:t>
      </w:r>
      <w:r w:rsidR="006E4607" w:rsidRPr="00AA13E1">
        <w:rPr>
          <w:lang w:val="lt-LT"/>
        </w:rPr>
        <w:t xml:space="preserve">. Sutartis </w:t>
      </w:r>
      <w:r w:rsidR="00B03223" w:rsidRPr="00AA13E1">
        <w:rPr>
          <w:lang w:val="lt-LT"/>
        </w:rPr>
        <w:t>įsigalioja nuo jos p</w:t>
      </w:r>
      <w:r w:rsidR="006E4607" w:rsidRPr="00AA13E1">
        <w:rPr>
          <w:lang w:val="lt-LT"/>
        </w:rPr>
        <w:t xml:space="preserve">asirašymo dienos ir galioja iki vaikas baigs </w:t>
      </w:r>
      <w:r w:rsidR="00606348" w:rsidRPr="00AA13E1">
        <w:rPr>
          <w:lang w:val="lt-LT"/>
        </w:rPr>
        <w:t xml:space="preserve"> </w:t>
      </w:r>
      <w:r w:rsidR="00606348" w:rsidRPr="00AA13E1">
        <w:rPr>
          <w:u w:val="single"/>
          <w:lang w:val="lt-LT"/>
        </w:rPr>
        <w:t xml:space="preserve">      </w:t>
      </w:r>
      <w:r w:rsidR="00C22036" w:rsidRPr="00AA13E1">
        <w:rPr>
          <w:u w:val="single"/>
          <w:lang w:val="lt-LT"/>
        </w:rPr>
        <w:t>pagrindinio</w:t>
      </w:r>
    </w:p>
    <w:p w:rsidR="0047542F" w:rsidRPr="00AA13E1" w:rsidRDefault="0047542F" w:rsidP="00F55D43">
      <w:pPr>
        <w:numPr>
          <w:ilvl w:val="0"/>
          <w:numId w:val="2"/>
        </w:numPr>
        <w:tabs>
          <w:tab w:val="clear" w:pos="360"/>
          <w:tab w:val="left" w:pos="709"/>
          <w:tab w:val="left" w:pos="1134"/>
          <w:tab w:val="left" w:pos="1276"/>
          <w:tab w:val="left" w:pos="3318"/>
        </w:tabs>
        <w:ind w:left="6480" w:firstLine="0"/>
        <w:jc w:val="both"/>
        <w:rPr>
          <w:sz w:val="20"/>
          <w:szCs w:val="20"/>
          <w:lang w:val="lt-LT"/>
        </w:rPr>
      </w:pPr>
      <w:r w:rsidRPr="00AA13E1">
        <w:rPr>
          <w:sz w:val="20"/>
          <w:szCs w:val="20"/>
          <w:lang w:val="lt-LT"/>
        </w:rPr>
        <w:t xml:space="preserve">       (programos pavadinimas)</w:t>
      </w:r>
    </w:p>
    <w:p w:rsidR="00B03223" w:rsidRPr="00AA13E1" w:rsidRDefault="006E4607" w:rsidP="00F55D43">
      <w:pPr>
        <w:tabs>
          <w:tab w:val="left" w:pos="709"/>
          <w:tab w:val="left" w:pos="1134"/>
          <w:tab w:val="left" w:pos="1276"/>
          <w:tab w:val="left" w:pos="3318"/>
        </w:tabs>
        <w:jc w:val="both"/>
        <w:rPr>
          <w:lang w:val="lt-LT"/>
        </w:rPr>
      </w:pPr>
      <w:r w:rsidRPr="00AA13E1">
        <w:rPr>
          <w:u w:val="single"/>
          <w:lang w:val="lt-LT"/>
        </w:rPr>
        <w:t>ugdymo</w:t>
      </w:r>
      <w:r w:rsidRPr="00AA13E1">
        <w:rPr>
          <w:lang w:val="lt-LT"/>
        </w:rPr>
        <w:t xml:space="preserve"> programą</w:t>
      </w:r>
      <w:r w:rsidR="00B03223" w:rsidRPr="00AA13E1">
        <w:rPr>
          <w:lang w:val="lt-LT"/>
        </w:rPr>
        <w:t>.</w:t>
      </w:r>
    </w:p>
    <w:p w:rsidR="00D8130C" w:rsidRPr="00AA13E1" w:rsidRDefault="00605D15" w:rsidP="00F55D43">
      <w:pPr>
        <w:numPr>
          <w:ilvl w:val="0"/>
          <w:numId w:val="2"/>
        </w:numPr>
        <w:tabs>
          <w:tab w:val="clear" w:pos="360"/>
          <w:tab w:val="left" w:pos="709"/>
          <w:tab w:val="left" w:pos="1134"/>
          <w:tab w:val="left" w:pos="1276"/>
          <w:tab w:val="left" w:pos="3318"/>
        </w:tabs>
        <w:ind w:left="0" w:firstLine="0"/>
        <w:jc w:val="both"/>
        <w:rPr>
          <w:lang w:val="lt-LT"/>
        </w:rPr>
      </w:pPr>
      <w:r w:rsidRPr="00AA13E1">
        <w:rPr>
          <w:lang w:val="lt-LT"/>
        </w:rPr>
        <w:t>11</w:t>
      </w:r>
      <w:r w:rsidR="00FC58BB" w:rsidRPr="00AA13E1">
        <w:rPr>
          <w:lang w:val="lt-LT"/>
        </w:rPr>
        <w:t>. Pasirašydamas Mokymo sutartį Kli</w:t>
      </w:r>
      <w:r w:rsidR="00ED498D" w:rsidRPr="00AA13E1">
        <w:rPr>
          <w:lang w:val="lt-LT"/>
        </w:rPr>
        <w:t>entas įsipareigoja ir įpareigoja</w:t>
      </w:r>
      <w:r w:rsidR="00FC58BB" w:rsidRPr="00AA13E1">
        <w:rPr>
          <w:lang w:val="lt-LT"/>
        </w:rPr>
        <w:t xml:space="preserve"> vaiką laikytis sutarties ir joje minimų dokumentų nuostatų.</w:t>
      </w:r>
    </w:p>
    <w:p w:rsidR="00EB2529" w:rsidRPr="00AA13E1" w:rsidRDefault="00605D15" w:rsidP="00F55D43">
      <w:pPr>
        <w:jc w:val="both"/>
        <w:rPr>
          <w:lang w:val="lt-LT"/>
        </w:rPr>
      </w:pPr>
      <w:r w:rsidRPr="00AA13E1">
        <w:rPr>
          <w:lang w:val="lt-LT"/>
        </w:rPr>
        <w:tab/>
        <w:t>12</w:t>
      </w:r>
      <w:r w:rsidR="00BB11B6" w:rsidRPr="00AA13E1">
        <w:rPr>
          <w:lang w:val="lt-LT"/>
        </w:rPr>
        <w:t>.</w:t>
      </w:r>
      <w:r w:rsidR="00544E6E" w:rsidRPr="00AA13E1">
        <w:rPr>
          <w:lang w:val="lt-LT"/>
        </w:rPr>
        <w:t xml:space="preserve"> </w:t>
      </w:r>
      <w:r w:rsidR="00BB11B6" w:rsidRPr="00AA13E1">
        <w:rPr>
          <w:lang w:val="lt-LT"/>
        </w:rPr>
        <w:t>Atskiru šalių susitarimu su</w:t>
      </w:r>
      <w:r w:rsidR="009F1955" w:rsidRPr="00AA13E1">
        <w:rPr>
          <w:lang w:val="lt-LT"/>
        </w:rPr>
        <w:t>tartis gali būti pakeista (papildyta)</w:t>
      </w:r>
      <w:r w:rsidR="00EB2529" w:rsidRPr="00AA13E1">
        <w:rPr>
          <w:lang w:val="lt-LT"/>
        </w:rPr>
        <w:t>.</w:t>
      </w:r>
    </w:p>
    <w:p w:rsidR="009B77FC" w:rsidRPr="00AA13E1" w:rsidRDefault="00605D15" w:rsidP="009B77FC">
      <w:pPr>
        <w:jc w:val="both"/>
        <w:rPr>
          <w:lang w:val="lt-LT"/>
        </w:rPr>
      </w:pPr>
      <w:r w:rsidRPr="00AA13E1">
        <w:rPr>
          <w:lang w:val="lt-LT"/>
        </w:rPr>
        <w:tab/>
        <w:t>13</w:t>
      </w:r>
      <w:r w:rsidR="00BB11B6" w:rsidRPr="00AA13E1">
        <w:rPr>
          <w:lang w:val="lt-LT"/>
        </w:rPr>
        <w:t>.</w:t>
      </w:r>
      <w:r w:rsidR="00544E6E" w:rsidRPr="00AA13E1">
        <w:rPr>
          <w:lang w:val="lt-LT"/>
        </w:rPr>
        <w:t xml:space="preserve"> </w:t>
      </w:r>
      <w:r w:rsidR="009B77FC" w:rsidRPr="00AA13E1">
        <w:rPr>
          <w:lang w:val="lt-LT"/>
        </w:rPr>
        <w:t xml:space="preserve">Švietimo teikėjas turi teisę nutraukti sutartį su mokiniais, besimokančiais pagal pagrindinio ugdymo programą, vadovaudamasis Švietimo įstatymo 29 straipsnio nuostatomis.     </w:t>
      </w:r>
    </w:p>
    <w:p w:rsidR="009B77FC" w:rsidRPr="00AA13E1" w:rsidRDefault="00605D15" w:rsidP="001344F4">
      <w:pPr>
        <w:ind w:firstLine="720"/>
        <w:jc w:val="both"/>
        <w:rPr>
          <w:lang w:val="lt-LT"/>
        </w:rPr>
      </w:pPr>
      <w:r w:rsidRPr="00AA13E1">
        <w:rPr>
          <w:lang w:val="lt-LT"/>
        </w:rPr>
        <w:t>14</w:t>
      </w:r>
      <w:r w:rsidR="009B77FC" w:rsidRPr="00AA13E1">
        <w:rPr>
          <w:lang w:val="lt-LT"/>
        </w:rPr>
        <w:t>. Jeigu mokiniui nėra 16 metų, mokinys arba tėvai (globėjai, rūpintojai) negali vienašališkai nutraukti sutarties, kol nepristato pranešimo apie galimą mokinio priėmimą į kitą mokyklą.</w:t>
      </w:r>
    </w:p>
    <w:p w:rsidR="009B77FC" w:rsidRPr="00AA13E1" w:rsidRDefault="00605D15" w:rsidP="001344F4">
      <w:pPr>
        <w:ind w:firstLine="720"/>
        <w:jc w:val="both"/>
        <w:rPr>
          <w:lang w:val="lt-LT"/>
        </w:rPr>
      </w:pPr>
      <w:r w:rsidRPr="00AA13E1">
        <w:rPr>
          <w:lang w:val="lt-LT"/>
        </w:rPr>
        <w:t>15</w:t>
      </w:r>
      <w:r w:rsidR="009B77FC" w:rsidRPr="00AA13E1">
        <w:rPr>
          <w:lang w:val="lt-LT"/>
        </w:rPr>
        <w:t>. Sutartis laikoma nutraukta direktoriui pasirašius įsakymą dėl mokinio išbraukimo iš mokinių sąrašų, kai tėvai (globėjai, rūpintojai) arba mokinys, turintis 16 metų (pateikęs tėvų (globėjų, rūpintojų) rašytinį sutikimą), pateikia prašymą dėl sutarties nutraukimo</w:t>
      </w:r>
      <w:r w:rsidR="00A004DB" w:rsidRPr="00AA13E1">
        <w:rPr>
          <w:lang w:val="lt-LT"/>
        </w:rPr>
        <w:t>,</w:t>
      </w:r>
      <w:r w:rsidR="009B77FC" w:rsidRPr="00AA13E1">
        <w:rPr>
          <w:lang w:val="lt-LT"/>
        </w:rPr>
        <w:t xml:space="preserve"> ir išregistravus mokinį iš Mokinių registro.</w:t>
      </w:r>
    </w:p>
    <w:p w:rsidR="009B77FC" w:rsidRPr="00AA13E1" w:rsidRDefault="00605D15" w:rsidP="00ED498D">
      <w:pPr>
        <w:ind w:firstLine="720"/>
        <w:jc w:val="both"/>
        <w:rPr>
          <w:lang w:val="lt-LT"/>
        </w:rPr>
      </w:pPr>
      <w:r w:rsidRPr="00AA13E1">
        <w:rPr>
          <w:lang w:val="lt-LT"/>
        </w:rPr>
        <w:lastRenderedPageBreak/>
        <w:t>16</w:t>
      </w:r>
      <w:r w:rsidR="009B77FC" w:rsidRPr="00AA13E1">
        <w:rPr>
          <w:lang w:val="lt-LT"/>
        </w:rPr>
        <w:t xml:space="preserve">. Nutraukęs Mokymo sutartį, mokinys privalo grąžinti vadovėlius ir mokyklos mokymo priemones. </w:t>
      </w:r>
    </w:p>
    <w:p w:rsidR="00BB11B6" w:rsidRPr="00AA13E1" w:rsidRDefault="00BB11B6" w:rsidP="00F55D43">
      <w:pPr>
        <w:rPr>
          <w:lang w:val="lt-LT"/>
        </w:rPr>
      </w:pPr>
    </w:p>
    <w:p w:rsidR="00BB11B6" w:rsidRPr="00AA13E1" w:rsidRDefault="00F55D43" w:rsidP="00F55D43">
      <w:pPr>
        <w:pStyle w:val="Antrat2"/>
      </w:pPr>
      <w:r w:rsidRPr="00AA13E1">
        <w:t>VII</w:t>
      </w:r>
      <w:r w:rsidR="00BB11B6" w:rsidRPr="00AA13E1">
        <w:t>. GINČŲ SPRENDIMAS</w:t>
      </w:r>
    </w:p>
    <w:p w:rsidR="00BB11B6" w:rsidRPr="00AA13E1" w:rsidRDefault="00BB11B6" w:rsidP="00F55D43">
      <w:pPr>
        <w:jc w:val="both"/>
        <w:rPr>
          <w:b/>
          <w:bCs/>
          <w:lang w:val="lt-LT"/>
        </w:rPr>
      </w:pPr>
    </w:p>
    <w:p w:rsidR="009A2002" w:rsidRPr="00AA13E1" w:rsidRDefault="009A2002" w:rsidP="00F55D43">
      <w:pPr>
        <w:jc w:val="both"/>
        <w:rPr>
          <w:b/>
          <w:bCs/>
          <w:lang w:val="lt-LT"/>
        </w:rPr>
      </w:pPr>
    </w:p>
    <w:p w:rsidR="00BB11B6" w:rsidRPr="00AA13E1" w:rsidRDefault="00605D15" w:rsidP="00F55D43">
      <w:pPr>
        <w:jc w:val="both"/>
        <w:rPr>
          <w:lang w:val="lt-LT"/>
        </w:rPr>
      </w:pPr>
      <w:r w:rsidRPr="00AA13E1">
        <w:rPr>
          <w:lang w:val="lt-LT"/>
        </w:rPr>
        <w:tab/>
        <w:t>17</w:t>
      </w:r>
      <w:r w:rsidR="00BB11B6" w:rsidRPr="00AA13E1">
        <w:rPr>
          <w:lang w:val="lt-LT"/>
        </w:rPr>
        <w:t>.</w:t>
      </w:r>
      <w:r w:rsidR="00544E6E" w:rsidRPr="00AA13E1">
        <w:rPr>
          <w:lang w:val="lt-LT"/>
        </w:rPr>
        <w:t xml:space="preserve"> </w:t>
      </w:r>
      <w:r w:rsidR="00BB11B6" w:rsidRPr="00AA13E1">
        <w:rPr>
          <w:lang w:val="lt-LT"/>
        </w:rPr>
        <w:t xml:space="preserve">Ginčytini ugdymo proceso organizavimo, </w:t>
      </w:r>
      <w:r w:rsidR="009F1955" w:rsidRPr="00AA13E1">
        <w:rPr>
          <w:lang w:val="lt-LT"/>
        </w:rPr>
        <w:t xml:space="preserve">sutarties, </w:t>
      </w:r>
      <w:r w:rsidR="00BB11B6" w:rsidRPr="00AA13E1">
        <w:rPr>
          <w:lang w:val="lt-LT"/>
        </w:rPr>
        <w:t>mokyklos veiklos klausimai sprendžiami</w:t>
      </w:r>
      <w:r w:rsidR="009F1955" w:rsidRPr="00AA13E1">
        <w:rPr>
          <w:lang w:val="lt-LT"/>
        </w:rPr>
        <w:t xml:space="preserve"> šalių susitarimu ar Lietuvos Respublikos įstatymų numatyta tvarka.</w:t>
      </w:r>
    </w:p>
    <w:p w:rsidR="00BB11B6" w:rsidRPr="00AA13E1" w:rsidRDefault="00BB11B6" w:rsidP="00F55D43">
      <w:pPr>
        <w:jc w:val="both"/>
        <w:rPr>
          <w:lang w:val="lt-LT"/>
        </w:rPr>
      </w:pPr>
    </w:p>
    <w:p w:rsidR="000A7987" w:rsidRPr="00AA13E1" w:rsidRDefault="00BB11B6" w:rsidP="00F55D43">
      <w:pPr>
        <w:jc w:val="both"/>
        <w:rPr>
          <w:lang w:val="lt-LT"/>
        </w:rPr>
      </w:pPr>
      <w:r w:rsidRPr="00AA13E1">
        <w:rPr>
          <w:lang w:val="lt-LT"/>
        </w:rPr>
        <w:tab/>
      </w:r>
    </w:p>
    <w:p w:rsidR="00AD35EC" w:rsidRPr="00AA13E1" w:rsidRDefault="00AD35EC" w:rsidP="00F55D43">
      <w:pPr>
        <w:jc w:val="both"/>
        <w:rPr>
          <w:lang w:val="lt-LT"/>
        </w:rPr>
      </w:pPr>
      <w:r w:rsidRPr="00AA13E1">
        <w:rPr>
          <w:lang w:val="lt-LT"/>
        </w:rPr>
        <w:t xml:space="preserve">Sutartis sudaryta dviem egzemplioriais, turinčiais vienodą juridinę galią (po vieną kiekvienai šaliai). </w:t>
      </w:r>
    </w:p>
    <w:p w:rsidR="00AD35EC" w:rsidRPr="00AA13E1" w:rsidRDefault="00AD35EC" w:rsidP="00F55D43">
      <w:pPr>
        <w:jc w:val="both"/>
        <w:rPr>
          <w:rFonts w:eastAsia="Calibri"/>
          <w:lang w:val="lt-LT"/>
        </w:rPr>
      </w:pPr>
    </w:p>
    <w:p w:rsidR="009A2002" w:rsidRPr="00AA13E1" w:rsidRDefault="009A2002" w:rsidP="00F55D43">
      <w:pPr>
        <w:rPr>
          <w:b/>
          <w:lang w:val="lt-LT"/>
        </w:rPr>
      </w:pPr>
    </w:p>
    <w:p w:rsidR="00BB11B6" w:rsidRPr="00AA13E1" w:rsidRDefault="00BB11B6" w:rsidP="00F55D43">
      <w:pPr>
        <w:rPr>
          <w:b/>
          <w:lang w:val="lt-LT"/>
        </w:rPr>
      </w:pPr>
      <w:r w:rsidRPr="00AA13E1">
        <w:rPr>
          <w:b/>
          <w:lang w:val="lt-LT"/>
        </w:rPr>
        <w:t>Sutarties šalių parašai:</w:t>
      </w:r>
    </w:p>
    <w:p w:rsidR="00BB11B6" w:rsidRPr="00AA13E1" w:rsidRDefault="00BB11B6" w:rsidP="00F55D43">
      <w:pPr>
        <w:rPr>
          <w:lang w:val="lt-LT"/>
        </w:rPr>
      </w:pPr>
    </w:p>
    <w:p w:rsidR="009A2002" w:rsidRPr="00AA13E1" w:rsidRDefault="009A2002" w:rsidP="00F55D43">
      <w:pPr>
        <w:rPr>
          <w:lang w:val="lt-LT"/>
        </w:rPr>
      </w:pPr>
    </w:p>
    <w:p w:rsidR="00BB11B6" w:rsidRPr="00AA13E1" w:rsidRDefault="00BB11B6" w:rsidP="00F55D43">
      <w:pPr>
        <w:rPr>
          <w:lang w:val="lt-LT"/>
        </w:rPr>
      </w:pPr>
      <w:r w:rsidRPr="00AA13E1">
        <w:rPr>
          <w:lang w:val="lt-LT"/>
        </w:rPr>
        <w:t>Švietimo teikėjas</w:t>
      </w:r>
    </w:p>
    <w:p w:rsidR="00D8130C" w:rsidRPr="00AA13E1" w:rsidRDefault="006A0ADB" w:rsidP="00F55D43">
      <w:pPr>
        <w:rPr>
          <w:u w:val="single"/>
          <w:lang w:val="lt-LT"/>
        </w:rPr>
      </w:pPr>
      <w:r w:rsidRPr="00AA13E1">
        <w:rPr>
          <w:u w:val="single"/>
          <w:lang w:val="lt-LT"/>
        </w:rPr>
        <w:t xml:space="preserve">         </w:t>
      </w:r>
      <w:r w:rsidRPr="00AA13E1">
        <w:rPr>
          <w:u w:val="single"/>
          <w:lang w:val="lt-LT"/>
        </w:rPr>
        <w:tab/>
      </w:r>
      <w:r w:rsidR="009B77FC" w:rsidRPr="00AA13E1">
        <w:rPr>
          <w:u w:val="single"/>
          <w:lang w:val="lt-LT"/>
        </w:rPr>
        <w:tab/>
      </w:r>
      <w:r w:rsidR="00082D82" w:rsidRPr="00AA13E1">
        <w:rPr>
          <w:u w:val="single"/>
          <w:lang w:val="lt-LT"/>
        </w:rPr>
        <w:tab/>
      </w:r>
      <w:r w:rsidR="00BB11B6" w:rsidRPr="00AA13E1">
        <w:rPr>
          <w:lang w:val="lt-LT"/>
        </w:rPr>
        <w:tab/>
      </w:r>
      <w:r w:rsidR="00BB11B6" w:rsidRPr="00AA13E1">
        <w:rPr>
          <w:lang w:val="lt-LT"/>
        </w:rPr>
        <w:tab/>
      </w:r>
      <w:r w:rsidR="00BB11B6" w:rsidRPr="00AA13E1">
        <w:rPr>
          <w:u w:val="single"/>
          <w:lang w:val="lt-LT"/>
        </w:rPr>
        <w:tab/>
      </w:r>
      <w:r w:rsidR="00BB11B6" w:rsidRPr="00AA13E1">
        <w:rPr>
          <w:u w:val="single"/>
          <w:lang w:val="lt-LT"/>
        </w:rPr>
        <w:tab/>
      </w:r>
      <w:r w:rsidR="00D8130C" w:rsidRPr="00AA13E1">
        <w:rPr>
          <w:lang w:val="lt-LT"/>
        </w:rPr>
        <w:tab/>
      </w:r>
      <w:r w:rsidR="00D8130C" w:rsidRPr="00AA13E1">
        <w:rPr>
          <w:lang w:val="lt-LT"/>
        </w:rPr>
        <w:tab/>
      </w:r>
      <w:r w:rsidR="00963AC6" w:rsidRPr="00AA13E1">
        <w:rPr>
          <w:lang w:val="lt-LT"/>
        </w:rPr>
        <w:t xml:space="preserve">   </w:t>
      </w:r>
      <w:r w:rsidR="00F75037" w:rsidRPr="00AA13E1">
        <w:rPr>
          <w:lang w:val="lt-LT"/>
        </w:rPr>
        <w:t xml:space="preserve"> </w:t>
      </w:r>
      <w:r w:rsidR="009B77FC" w:rsidRPr="00AA13E1">
        <w:rPr>
          <w:u w:val="single"/>
          <w:lang w:val="lt-LT"/>
        </w:rPr>
        <w:t xml:space="preserve">    </w:t>
      </w:r>
      <w:r w:rsidR="009B77FC" w:rsidRPr="00AA13E1">
        <w:rPr>
          <w:u w:val="single"/>
          <w:lang w:val="lt-LT"/>
        </w:rPr>
        <w:tab/>
      </w:r>
      <w:r w:rsidR="009B77FC" w:rsidRPr="00AA13E1">
        <w:rPr>
          <w:u w:val="single"/>
          <w:lang w:val="lt-LT"/>
        </w:rPr>
        <w:tab/>
      </w:r>
      <w:r w:rsidR="009B77FC" w:rsidRPr="00AA13E1">
        <w:rPr>
          <w:u w:val="single"/>
          <w:lang w:val="lt-LT"/>
        </w:rPr>
        <w:tab/>
      </w:r>
      <w:r w:rsidR="00082D82" w:rsidRPr="00AA13E1">
        <w:rPr>
          <w:u w:val="single"/>
          <w:lang w:val="lt-LT"/>
        </w:rPr>
        <w:tab/>
      </w:r>
    </w:p>
    <w:p w:rsidR="00BB11B6" w:rsidRPr="00AA13E1" w:rsidRDefault="00BB11B6" w:rsidP="00F55D43">
      <w:pPr>
        <w:rPr>
          <w:sz w:val="20"/>
          <w:lang w:val="lt-LT"/>
        </w:rPr>
      </w:pPr>
      <w:r w:rsidRPr="00AA13E1">
        <w:rPr>
          <w:sz w:val="20"/>
          <w:lang w:val="lt-LT"/>
        </w:rPr>
        <w:tab/>
        <w:t>(pareigos)</w:t>
      </w:r>
      <w:r w:rsidRPr="00AA13E1">
        <w:rPr>
          <w:sz w:val="20"/>
          <w:lang w:val="lt-LT"/>
        </w:rPr>
        <w:tab/>
      </w:r>
      <w:r w:rsidRPr="00AA13E1">
        <w:rPr>
          <w:sz w:val="20"/>
          <w:lang w:val="lt-LT"/>
        </w:rPr>
        <w:tab/>
      </w:r>
      <w:r w:rsidRPr="00AA13E1">
        <w:rPr>
          <w:sz w:val="20"/>
          <w:lang w:val="lt-LT"/>
        </w:rPr>
        <w:tab/>
        <w:t xml:space="preserve">      (parašas)</w:t>
      </w:r>
      <w:r w:rsidRPr="00AA13E1">
        <w:rPr>
          <w:sz w:val="20"/>
          <w:lang w:val="lt-LT"/>
        </w:rPr>
        <w:tab/>
      </w:r>
      <w:r w:rsidRPr="00AA13E1">
        <w:rPr>
          <w:sz w:val="20"/>
          <w:lang w:val="lt-LT"/>
        </w:rPr>
        <w:tab/>
      </w:r>
      <w:r w:rsidRPr="00AA13E1">
        <w:rPr>
          <w:sz w:val="20"/>
          <w:lang w:val="lt-LT"/>
        </w:rPr>
        <w:tab/>
      </w:r>
      <w:r w:rsidRPr="00AA13E1">
        <w:rPr>
          <w:sz w:val="20"/>
          <w:lang w:val="lt-LT"/>
        </w:rPr>
        <w:tab/>
        <w:t>(vardas, pavardė)</w:t>
      </w:r>
    </w:p>
    <w:p w:rsidR="00BB11B6" w:rsidRPr="00AA13E1" w:rsidRDefault="00BB11B6" w:rsidP="00F55D43">
      <w:pPr>
        <w:rPr>
          <w:sz w:val="20"/>
          <w:lang w:val="lt-LT"/>
        </w:rPr>
      </w:pPr>
    </w:p>
    <w:p w:rsidR="00BB11B6" w:rsidRPr="00AA13E1" w:rsidRDefault="00BB11B6" w:rsidP="00F55D43">
      <w:pPr>
        <w:rPr>
          <w:lang w:val="lt-LT"/>
        </w:rPr>
      </w:pPr>
      <w:r w:rsidRPr="00AA13E1">
        <w:rPr>
          <w:lang w:val="lt-LT"/>
        </w:rPr>
        <w:t>Klientas</w:t>
      </w:r>
    </w:p>
    <w:p w:rsidR="00BB11B6" w:rsidRPr="00AA13E1" w:rsidRDefault="00BB11B6" w:rsidP="00F55D43">
      <w:pPr>
        <w:rPr>
          <w:sz w:val="20"/>
          <w:lang w:val="lt-LT"/>
        </w:rPr>
      </w:pPr>
      <w:r w:rsidRPr="00AA13E1">
        <w:rPr>
          <w:u w:val="single"/>
          <w:lang w:val="lt-LT"/>
        </w:rPr>
        <w:tab/>
      </w:r>
      <w:r w:rsidRPr="00AA13E1">
        <w:rPr>
          <w:u w:val="single"/>
          <w:lang w:val="lt-LT"/>
        </w:rPr>
        <w:tab/>
      </w:r>
      <w:r w:rsidRPr="00AA13E1">
        <w:rPr>
          <w:u w:val="single"/>
          <w:lang w:val="lt-LT"/>
        </w:rPr>
        <w:tab/>
      </w:r>
      <w:r w:rsidRPr="00AA13E1">
        <w:rPr>
          <w:lang w:val="lt-LT"/>
        </w:rPr>
        <w:tab/>
      </w:r>
      <w:r w:rsidRPr="00AA13E1">
        <w:rPr>
          <w:lang w:val="lt-LT"/>
        </w:rPr>
        <w:tab/>
      </w:r>
      <w:r w:rsidRPr="00AA13E1">
        <w:rPr>
          <w:u w:val="single"/>
          <w:lang w:val="lt-LT"/>
        </w:rPr>
        <w:tab/>
      </w:r>
      <w:r w:rsidRPr="00AA13E1">
        <w:rPr>
          <w:u w:val="single"/>
          <w:lang w:val="lt-LT"/>
        </w:rPr>
        <w:tab/>
      </w:r>
      <w:r w:rsidRPr="00AA13E1">
        <w:rPr>
          <w:lang w:val="lt-LT"/>
        </w:rPr>
        <w:tab/>
      </w:r>
      <w:r w:rsidRPr="00AA13E1">
        <w:rPr>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sz w:val="20"/>
          <w:lang w:val="lt-LT"/>
        </w:rPr>
        <w:t xml:space="preserve">             </w:t>
      </w:r>
      <w:r w:rsidR="009F1955" w:rsidRPr="00AA13E1">
        <w:rPr>
          <w:sz w:val="20"/>
          <w:lang w:val="lt-LT"/>
        </w:rPr>
        <w:t>(tėvas (</w:t>
      </w:r>
      <w:r w:rsidRPr="00AA13E1">
        <w:rPr>
          <w:sz w:val="20"/>
          <w:lang w:val="lt-LT"/>
        </w:rPr>
        <w:t>globėjas</w:t>
      </w:r>
      <w:r w:rsidR="007F4136" w:rsidRPr="00AA13E1">
        <w:rPr>
          <w:sz w:val="20"/>
          <w:lang w:val="lt-LT"/>
        </w:rPr>
        <w:t>, rūpintoj</w:t>
      </w:r>
      <w:r w:rsidR="009F1955" w:rsidRPr="00AA13E1">
        <w:rPr>
          <w:sz w:val="20"/>
          <w:lang w:val="lt-LT"/>
        </w:rPr>
        <w:t>as)</w:t>
      </w:r>
      <w:r w:rsidRPr="00AA13E1">
        <w:rPr>
          <w:sz w:val="20"/>
          <w:lang w:val="lt-LT"/>
        </w:rPr>
        <w:tab/>
      </w:r>
      <w:r w:rsidRPr="00AA13E1">
        <w:rPr>
          <w:sz w:val="20"/>
          <w:lang w:val="lt-LT"/>
        </w:rPr>
        <w:tab/>
        <w:t xml:space="preserve">      (parašas)</w:t>
      </w:r>
      <w:r w:rsidRPr="00AA13E1">
        <w:rPr>
          <w:sz w:val="20"/>
          <w:lang w:val="lt-LT"/>
        </w:rPr>
        <w:tab/>
      </w:r>
      <w:r w:rsidRPr="00AA13E1">
        <w:rPr>
          <w:sz w:val="20"/>
          <w:lang w:val="lt-LT"/>
        </w:rPr>
        <w:tab/>
      </w:r>
      <w:r w:rsidRPr="00AA13E1">
        <w:rPr>
          <w:sz w:val="20"/>
          <w:lang w:val="lt-LT"/>
        </w:rPr>
        <w:tab/>
      </w:r>
      <w:r w:rsidRPr="00AA13E1">
        <w:rPr>
          <w:sz w:val="20"/>
          <w:lang w:val="lt-LT"/>
        </w:rPr>
        <w:tab/>
        <w:t>(vardas, pavardė)</w:t>
      </w:r>
    </w:p>
    <w:p w:rsidR="00BB11B6" w:rsidRPr="00AA13E1" w:rsidRDefault="00BB11B6" w:rsidP="00F55D43">
      <w:pPr>
        <w:rPr>
          <w:sz w:val="20"/>
          <w:lang w:val="lt-LT"/>
        </w:rPr>
      </w:pPr>
    </w:p>
    <w:p w:rsidR="00AA3DC2" w:rsidRPr="00AA13E1" w:rsidRDefault="00AA3DC2" w:rsidP="00F55D43">
      <w:pPr>
        <w:rPr>
          <w:sz w:val="20"/>
          <w:lang w:val="lt-LT"/>
        </w:rPr>
      </w:pPr>
      <w:r w:rsidRPr="00AA13E1">
        <w:rPr>
          <w:lang w:val="lt-LT"/>
        </w:rPr>
        <w:t>Mokinys</w:t>
      </w:r>
      <w:r w:rsidRPr="00AA13E1">
        <w:rPr>
          <w:lang w:val="lt-LT"/>
        </w:rPr>
        <w:tab/>
      </w:r>
      <w:r w:rsidRPr="00AA13E1">
        <w:rPr>
          <w:lang w:val="lt-LT"/>
        </w:rPr>
        <w:tab/>
      </w:r>
      <w:r w:rsidRPr="00AA13E1">
        <w:rPr>
          <w:lang w:val="lt-LT"/>
        </w:rPr>
        <w:tab/>
      </w:r>
      <w:r w:rsidRPr="00AA13E1">
        <w:rPr>
          <w:lang w:val="lt-LT"/>
        </w:rPr>
        <w:tab/>
      </w:r>
      <w:r w:rsidRPr="00AA13E1">
        <w:rPr>
          <w:u w:val="single"/>
          <w:lang w:val="lt-LT"/>
        </w:rPr>
        <w:tab/>
      </w:r>
      <w:r w:rsidRPr="00AA13E1">
        <w:rPr>
          <w:u w:val="single"/>
          <w:lang w:val="lt-LT"/>
        </w:rPr>
        <w:tab/>
      </w:r>
      <w:r w:rsidRPr="00AA13E1">
        <w:rPr>
          <w:lang w:val="lt-LT"/>
        </w:rPr>
        <w:tab/>
      </w:r>
      <w:r w:rsidRPr="00AA13E1">
        <w:rPr>
          <w:lang w:val="lt-LT"/>
        </w:rPr>
        <w:tab/>
      </w:r>
      <w:r w:rsidRPr="00AA13E1">
        <w:rPr>
          <w:u w:val="single"/>
          <w:lang w:val="lt-LT"/>
        </w:rPr>
        <w:tab/>
      </w:r>
      <w:r w:rsidRPr="00AA13E1">
        <w:rPr>
          <w:u w:val="single"/>
          <w:lang w:val="lt-LT"/>
        </w:rPr>
        <w:tab/>
      </w:r>
      <w:r w:rsidRPr="00AA13E1">
        <w:rPr>
          <w:u w:val="single"/>
          <w:lang w:val="lt-LT"/>
        </w:rPr>
        <w:tab/>
      </w:r>
      <w:r w:rsidRPr="00AA13E1">
        <w:rPr>
          <w:u w:val="single"/>
          <w:lang w:val="lt-LT"/>
        </w:rPr>
        <w:tab/>
      </w:r>
      <w:r w:rsidRPr="00AA13E1">
        <w:rPr>
          <w:lang w:val="lt-LT"/>
        </w:rPr>
        <w:t xml:space="preserve">       </w:t>
      </w:r>
      <w:r w:rsidRPr="00AA13E1">
        <w:rPr>
          <w:lang w:val="lt-LT"/>
        </w:rPr>
        <w:tab/>
      </w:r>
      <w:r w:rsidRPr="00AA13E1">
        <w:rPr>
          <w:lang w:val="lt-LT"/>
        </w:rPr>
        <w:tab/>
        <w:t xml:space="preserve">           </w:t>
      </w:r>
      <w:r w:rsidRPr="00AA13E1">
        <w:rPr>
          <w:lang w:val="lt-LT"/>
        </w:rPr>
        <w:tab/>
      </w:r>
      <w:r w:rsidRPr="00AA13E1">
        <w:rPr>
          <w:lang w:val="lt-LT"/>
        </w:rPr>
        <w:tab/>
      </w:r>
      <w:r w:rsidRPr="00AA13E1">
        <w:rPr>
          <w:lang w:val="lt-LT"/>
        </w:rPr>
        <w:tab/>
        <w:t xml:space="preserve">   (</w:t>
      </w:r>
      <w:r w:rsidRPr="00AA13E1">
        <w:rPr>
          <w:sz w:val="20"/>
          <w:lang w:val="lt-LT"/>
        </w:rPr>
        <w:t>parašas)</w:t>
      </w:r>
      <w:r w:rsidRPr="00AA13E1">
        <w:rPr>
          <w:sz w:val="20"/>
          <w:lang w:val="lt-LT"/>
        </w:rPr>
        <w:tab/>
      </w:r>
      <w:r w:rsidRPr="00AA13E1">
        <w:rPr>
          <w:sz w:val="20"/>
          <w:lang w:val="lt-LT"/>
        </w:rPr>
        <w:tab/>
      </w:r>
      <w:r w:rsidRPr="00AA13E1">
        <w:rPr>
          <w:sz w:val="20"/>
          <w:lang w:val="lt-LT"/>
        </w:rPr>
        <w:tab/>
      </w:r>
      <w:r w:rsidRPr="00AA13E1">
        <w:rPr>
          <w:sz w:val="20"/>
          <w:lang w:val="lt-LT"/>
        </w:rPr>
        <w:tab/>
        <w:t>(vardas, pavardė)</w:t>
      </w:r>
    </w:p>
    <w:p w:rsidR="00AA3DC2" w:rsidRPr="00AA13E1" w:rsidRDefault="00AA3DC2" w:rsidP="00F55D43">
      <w:pPr>
        <w:rPr>
          <w:lang w:val="lt-LT"/>
        </w:rPr>
      </w:pPr>
    </w:p>
    <w:p w:rsidR="00AA3DC2" w:rsidRPr="00AA13E1" w:rsidRDefault="00AA3DC2" w:rsidP="00F55D43">
      <w:pPr>
        <w:rPr>
          <w:lang w:val="lt-LT"/>
        </w:rPr>
      </w:pPr>
    </w:p>
    <w:p w:rsidR="00AA3DC2" w:rsidRPr="00AA13E1" w:rsidRDefault="00175113" w:rsidP="00F55D43">
      <w:pPr>
        <w:rPr>
          <w:lang w:val="lt-LT"/>
        </w:rPr>
      </w:pPr>
      <w:r w:rsidRPr="00AA13E1">
        <w:rPr>
          <w:lang w:val="lt-LT"/>
        </w:rPr>
        <w:t>Pastaba. Pasirašydamas sutartį 14–16 metų asmuo pa</w:t>
      </w:r>
      <w:r w:rsidR="00002A84" w:rsidRPr="00AA13E1">
        <w:rPr>
          <w:lang w:val="lt-LT"/>
        </w:rPr>
        <w:t>teikia tėvų (globėjų, rūpintojų) sutikimą.</w:t>
      </w:r>
    </w:p>
    <w:p w:rsidR="0046712C" w:rsidRPr="00AA13E1" w:rsidRDefault="0046712C" w:rsidP="00F55D43">
      <w:pPr>
        <w:rPr>
          <w:lang w:val="lt-LT"/>
        </w:rPr>
      </w:pPr>
      <w:r w:rsidRPr="00AA13E1">
        <w:rPr>
          <w:lang w:val="lt-LT"/>
        </w:rPr>
        <w:t>_______________________________________________________________________________</w:t>
      </w:r>
    </w:p>
    <w:p w:rsidR="0046712C" w:rsidRPr="00AA13E1" w:rsidRDefault="0046712C" w:rsidP="00F55D43">
      <w:pPr>
        <w:rPr>
          <w:lang w:val="lt-LT"/>
        </w:rPr>
      </w:pPr>
    </w:p>
    <w:p w:rsidR="007F4136" w:rsidRPr="00AA13E1" w:rsidRDefault="007F4136" w:rsidP="00F55D43">
      <w:pPr>
        <w:shd w:val="clear" w:color="auto" w:fill="FFFFFF"/>
        <w:rPr>
          <w:b/>
          <w:lang w:val="lt-LT"/>
        </w:rPr>
      </w:pPr>
      <w:r w:rsidRPr="00AA13E1">
        <w:rPr>
          <w:b/>
          <w:lang w:val="lt-LT"/>
        </w:rPr>
        <w:tab/>
      </w:r>
      <w:r w:rsidRPr="00AA13E1">
        <w:rPr>
          <w:b/>
          <w:lang w:val="lt-LT"/>
        </w:rPr>
        <w:tab/>
        <w:t xml:space="preserve">  </w:t>
      </w:r>
    </w:p>
    <w:p w:rsidR="00591D05" w:rsidRPr="00AA13E1" w:rsidRDefault="00591D05" w:rsidP="00F55D43">
      <w:pPr>
        <w:shd w:val="clear" w:color="auto" w:fill="FFFFFF"/>
        <w:rPr>
          <w:lang w:val="lt-LT"/>
        </w:rPr>
      </w:pPr>
    </w:p>
    <w:p w:rsidR="007F4136" w:rsidRPr="00AA13E1" w:rsidRDefault="007F4136" w:rsidP="00F55D43">
      <w:pPr>
        <w:shd w:val="clear" w:color="auto" w:fill="FFFFFF"/>
      </w:pPr>
      <w:r w:rsidRPr="00AA13E1">
        <w:t>Mokymo sutartis nutraukta 2</w:t>
      </w:r>
      <w:r w:rsidR="0046712C" w:rsidRPr="00AA13E1">
        <w:t>0___ m._______________________</w:t>
      </w:r>
      <w:r w:rsidRPr="00AA13E1">
        <w:t>__________________</w:t>
      </w:r>
      <w:r w:rsidR="0046712C" w:rsidRPr="00AA13E1">
        <w:t>_________</w:t>
      </w:r>
    </w:p>
    <w:p w:rsidR="007F4136" w:rsidRPr="00AA13E1" w:rsidRDefault="007F4136" w:rsidP="00F55D43">
      <w:pPr>
        <w:shd w:val="clear" w:color="auto" w:fill="FFFFFF"/>
        <w:rPr>
          <w:sz w:val="20"/>
          <w:szCs w:val="20"/>
        </w:rPr>
      </w:pPr>
      <w:r w:rsidRPr="00AA13E1">
        <w:tab/>
      </w:r>
      <w:r w:rsidRPr="00AA13E1">
        <w:tab/>
      </w:r>
      <w:r w:rsidRPr="00AA13E1">
        <w:tab/>
      </w:r>
      <w:r w:rsidRPr="00AA13E1">
        <w:rPr>
          <w:sz w:val="20"/>
          <w:szCs w:val="20"/>
        </w:rPr>
        <w:t xml:space="preserve">             </w:t>
      </w:r>
      <w:r w:rsidR="0046712C" w:rsidRPr="00AA13E1">
        <w:rPr>
          <w:sz w:val="20"/>
          <w:szCs w:val="20"/>
        </w:rPr>
        <w:t xml:space="preserve">                            </w:t>
      </w:r>
      <w:r w:rsidRPr="00AA13E1">
        <w:rPr>
          <w:sz w:val="20"/>
          <w:szCs w:val="20"/>
        </w:rPr>
        <w:t xml:space="preserve">    (mokymo sutarties nutraukimo pagrindas ir priežastis)</w:t>
      </w:r>
    </w:p>
    <w:p w:rsidR="00591D05" w:rsidRPr="00AA13E1" w:rsidRDefault="00591D05" w:rsidP="00F55D43">
      <w:pPr>
        <w:shd w:val="clear" w:color="auto" w:fill="FFFFFF"/>
        <w:rPr>
          <w:sz w:val="20"/>
          <w:szCs w:val="20"/>
        </w:rPr>
      </w:pPr>
    </w:p>
    <w:p w:rsidR="00591D05" w:rsidRPr="00AA13E1" w:rsidRDefault="00591D05" w:rsidP="00F55D43">
      <w:pPr>
        <w:shd w:val="clear" w:color="auto" w:fill="FFFFFF"/>
        <w:rPr>
          <w:sz w:val="20"/>
          <w:szCs w:val="20"/>
        </w:rPr>
      </w:pPr>
      <w:r w:rsidRPr="00AA13E1">
        <w:rPr>
          <w:sz w:val="20"/>
          <w:szCs w:val="20"/>
        </w:rPr>
        <w:t>________________________________________________________________________________________________</w:t>
      </w:r>
    </w:p>
    <w:p w:rsidR="007F4136" w:rsidRPr="00AA13E1" w:rsidRDefault="007F4136" w:rsidP="00F55D43">
      <w:pPr>
        <w:shd w:val="clear" w:color="auto" w:fill="FFFFFF"/>
      </w:pPr>
    </w:p>
    <w:p w:rsidR="0046712C" w:rsidRPr="00AA13E1" w:rsidRDefault="0046712C" w:rsidP="00F55D43">
      <w:pPr>
        <w:shd w:val="clear" w:color="auto" w:fill="FFFFFF"/>
      </w:pPr>
    </w:p>
    <w:p w:rsidR="0046712C" w:rsidRPr="00AA13E1" w:rsidRDefault="0046712C" w:rsidP="00F55D43">
      <w:pPr>
        <w:rPr>
          <w:lang w:val="lt-LT"/>
        </w:rPr>
      </w:pPr>
    </w:p>
    <w:p w:rsidR="0046712C" w:rsidRPr="00AA13E1" w:rsidRDefault="0046712C" w:rsidP="00F55D43">
      <w:pPr>
        <w:rPr>
          <w:lang w:val="lt-LT"/>
        </w:rPr>
      </w:pPr>
      <w:r w:rsidRPr="00AA13E1">
        <w:rPr>
          <w:lang w:val="lt-LT"/>
        </w:rPr>
        <w:t>Švietimo teikėjas</w:t>
      </w:r>
    </w:p>
    <w:p w:rsidR="0046712C" w:rsidRPr="00AA13E1" w:rsidRDefault="0046712C" w:rsidP="00F55D43">
      <w:pPr>
        <w:rPr>
          <w:u w:val="single"/>
          <w:lang w:val="lt-LT"/>
        </w:rPr>
      </w:pPr>
      <w:r w:rsidRPr="00AA13E1">
        <w:rPr>
          <w:u w:val="single"/>
          <w:lang w:val="lt-LT"/>
        </w:rPr>
        <w:tab/>
      </w:r>
      <w:r w:rsidRPr="00AA13E1">
        <w:rPr>
          <w:u w:val="single"/>
          <w:lang w:val="lt-LT"/>
        </w:rPr>
        <w:tab/>
      </w:r>
      <w:r w:rsidRPr="00AA13E1">
        <w:rPr>
          <w:u w:val="single"/>
          <w:lang w:val="lt-LT"/>
        </w:rPr>
        <w:tab/>
      </w:r>
      <w:r w:rsidRPr="00AA13E1">
        <w:rPr>
          <w:lang w:val="lt-LT"/>
        </w:rPr>
        <w:tab/>
      </w:r>
      <w:r w:rsidRPr="00AA13E1">
        <w:rPr>
          <w:lang w:val="lt-LT"/>
        </w:rPr>
        <w:tab/>
      </w:r>
      <w:r w:rsidRPr="00AA13E1">
        <w:rPr>
          <w:u w:val="single"/>
          <w:lang w:val="lt-LT"/>
        </w:rPr>
        <w:tab/>
      </w:r>
      <w:r w:rsidRPr="00AA13E1">
        <w:rPr>
          <w:u w:val="single"/>
          <w:lang w:val="lt-LT"/>
        </w:rPr>
        <w:tab/>
      </w:r>
      <w:r w:rsidRPr="00AA13E1">
        <w:rPr>
          <w:lang w:val="lt-LT"/>
        </w:rPr>
        <w:tab/>
      </w:r>
      <w:r w:rsidRPr="00AA13E1">
        <w:rPr>
          <w:lang w:val="lt-LT"/>
        </w:rPr>
        <w:tab/>
        <w:t xml:space="preserve">   </w:t>
      </w:r>
      <w:r w:rsidRPr="00AA13E1">
        <w:rPr>
          <w:u w:val="single"/>
          <w:lang w:val="lt-LT"/>
        </w:rPr>
        <w:tab/>
      </w:r>
      <w:r w:rsidRPr="00AA13E1">
        <w:rPr>
          <w:u w:val="single"/>
          <w:lang w:val="lt-LT"/>
        </w:rPr>
        <w:tab/>
      </w:r>
      <w:r w:rsidRPr="00AA13E1">
        <w:rPr>
          <w:u w:val="single"/>
          <w:lang w:val="lt-LT"/>
        </w:rPr>
        <w:tab/>
      </w:r>
      <w:r w:rsidRPr="00AA13E1">
        <w:rPr>
          <w:u w:val="single"/>
          <w:lang w:val="lt-LT"/>
        </w:rPr>
        <w:tab/>
      </w:r>
    </w:p>
    <w:p w:rsidR="0046712C" w:rsidRPr="00AA13E1" w:rsidRDefault="0046712C" w:rsidP="00F55D43">
      <w:pPr>
        <w:rPr>
          <w:sz w:val="20"/>
          <w:lang w:val="lt-LT"/>
        </w:rPr>
      </w:pPr>
      <w:r w:rsidRPr="00AA13E1">
        <w:rPr>
          <w:sz w:val="20"/>
          <w:lang w:val="lt-LT"/>
        </w:rPr>
        <w:tab/>
        <w:t>(pareigos)</w:t>
      </w:r>
      <w:r w:rsidRPr="00AA13E1">
        <w:rPr>
          <w:sz w:val="20"/>
          <w:lang w:val="lt-LT"/>
        </w:rPr>
        <w:tab/>
      </w:r>
      <w:r w:rsidRPr="00AA13E1">
        <w:rPr>
          <w:sz w:val="20"/>
          <w:lang w:val="lt-LT"/>
        </w:rPr>
        <w:tab/>
      </w:r>
      <w:r w:rsidRPr="00AA13E1">
        <w:rPr>
          <w:sz w:val="20"/>
          <w:lang w:val="lt-LT"/>
        </w:rPr>
        <w:tab/>
        <w:t xml:space="preserve">      (parašas)</w:t>
      </w:r>
      <w:r w:rsidRPr="00AA13E1">
        <w:rPr>
          <w:sz w:val="20"/>
          <w:lang w:val="lt-LT"/>
        </w:rPr>
        <w:tab/>
      </w:r>
      <w:r w:rsidRPr="00AA13E1">
        <w:rPr>
          <w:sz w:val="20"/>
          <w:lang w:val="lt-LT"/>
        </w:rPr>
        <w:tab/>
      </w:r>
      <w:r w:rsidRPr="00AA13E1">
        <w:rPr>
          <w:sz w:val="20"/>
          <w:lang w:val="lt-LT"/>
        </w:rPr>
        <w:tab/>
      </w:r>
      <w:r w:rsidRPr="00AA13E1">
        <w:rPr>
          <w:sz w:val="20"/>
          <w:lang w:val="lt-LT"/>
        </w:rPr>
        <w:tab/>
        <w:t>(vardas, pavardė)</w:t>
      </w:r>
    </w:p>
    <w:p w:rsidR="0046712C" w:rsidRPr="00AA13E1" w:rsidRDefault="0046712C" w:rsidP="00F55D43">
      <w:pPr>
        <w:rPr>
          <w:sz w:val="20"/>
          <w:lang w:val="lt-LT"/>
        </w:rPr>
      </w:pPr>
    </w:p>
    <w:sectPr w:rsidR="0046712C" w:rsidRPr="00AA13E1" w:rsidSect="00B06BE7">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D27" w:rsidRDefault="00355D27">
      <w:r>
        <w:separator/>
      </w:r>
    </w:p>
  </w:endnote>
  <w:endnote w:type="continuationSeparator" w:id="0">
    <w:p w:rsidR="00355D27" w:rsidRDefault="0035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nionPro-Regular">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D27" w:rsidRDefault="00355D27">
      <w:r>
        <w:separator/>
      </w:r>
    </w:p>
  </w:footnote>
  <w:footnote w:type="continuationSeparator" w:id="0">
    <w:p w:rsidR="00355D27" w:rsidRDefault="00355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48" w:rsidRDefault="00606348" w:rsidP="00983B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06348" w:rsidRDefault="006063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48" w:rsidRDefault="00606348" w:rsidP="00983B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12F9F">
      <w:rPr>
        <w:rStyle w:val="Puslapionumeris"/>
        <w:noProof/>
      </w:rPr>
      <w:t>5</w:t>
    </w:r>
    <w:r>
      <w:rPr>
        <w:rStyle w:val="Puslapionumeris"/>
      </w:rPr>
      <w:fldChar w:fldCharType="end"/>
    </w:r>
  </w:p>
  <w:p w:rsidR="00606348" w:rsidRDefault="00606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9AF"/>
    <w:multiLevelType w:val="singleLevel"/>
    <w:tmpl w:val="AB3A5C44"/>
    <w:lvl w:ilvl="0">
      <w:start w:val="3"/>
      <w:numFmt w:val="upperRoman"/>
      <w:lvlText w:val=""/>
      <w:lvlJc w:val="left"/>
      <w:pPr>
        <w:tabs>
          <w:tab w:val="num" w:pos="360"/>
        </w:tabs>
        <w:ind w:left="360" w:hanging="360"/>
      </w:pPr>
      <w:rPr>
        <w:rFonts w:hint="default"/>
        <w:b/>
      </w:rPr>
    </w:lvl>
  </w:abstractNum>
  <w:abstractNum w:abstractNumId="1" w15:restartNumberingAfterBreak="0">
    <w:nsid w:val="17677F57"/>
    <w:multiLevelType w:val="multilevel"/>
    <w:tmpl w:val="E8BC371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ADF17F2"/>
    <w:multiLevelType w:val="multilevel"/>
    <w:tmpl w:val="CA1C28F0"/>
    <w:lvl w:ilvl="0">
      <w:start w:val="1"/>
      <w:numFmt w:val="decimal"/>
      <w:lvlText w:val="%1."/>
      <w:lvlJc w:val="left"/>
      <w:pPr>
        <w:tabs>
          <w:tab w:val="num" w:pos="1080"/>
        </w:tabs>
        <w:ind w:left="1080" w:hanging="360"/>
      </w:pPr>
      <w:rPr>
        <w:rFonts w:hint="default"/>
        <w:b w:val="0"/>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77555C7A"/>
    <w:multiLevelType w:val="multilevel"/>
    <w:tmpl w:val="FB9EA11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1774780577">
    <w:abstractNumId w:val="2"/>
  </w:num>
  <w:num w:numId="2" w16cid:durableId="1564178368">
    <w:abstractNumId w:val="0"/>
  </w:num>
  <w:num w:numId="3" w16cid:durableId="1313828177">
    <w:abstractNumId w:val="1"/>
  </w:num>
  <w:num w:numId="4" w16cid:durableId="31988765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23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24"/>
    <w:rsid w:val="00002A84"/>
    <w:rsid w:val="000153C9"/>
    <w:rsid w:val="000228AE"/>
    <w:rsid w:val="00037C1D"/>
    <w:rsid w:val="000522DC"/>
    <w:rsid w:val="00057E26"/>
    <w:rsid w:val="00075C6E"/>
    <w:rsid w:val="00082D82"/>
    <w:rsid w:val="000A2B24"/>
    <w:rsid w:val="000A7987"/>
    <w:rsid w:val="000B53C9"/>
    <w:rsid w:val="000B5B39"/>
    <w:rsid w:val="000D2FEA"/>
    <w:rsid w:val="000D6354"/>
    <w:rsid w:val="000E7BEF"/>
    <w:rsid w:val="001344F4"/>
    <w:rsid w:val="001373D2"/>
    <w:rsid w:val="00175113"/>
    <w:rsid w:val="001866B7"/>
    <w:rsid w:val="001C01EE"/>
    <w:rsid w:val="001C1CE9"/>
    <w:rsid w:val="001D3217"/>
    <w:rsid w:val="001D3412"/>
    <w:rsid w:val="001F377B"/>
    <w:rsid w:val="002033C9"/>
    <w:rsid w:val="0022543E"/>
    <w:rsid w:val="002305BC"/>
    <w:rsid w:val="00245B8E"/>
    <w:rsid w:val="002B0B27"/>
    <w:rsid w:val="002B68A8"/>
    <w:rsid w:val="002E1859"/>
    <w:rsid w:val="002F467C"/>
    <w:rsid w:val="002F51FC"/>
    <w:rsid w:val="003149AB"/>
    <w:rsid w:val="00332F3E"/>
    <w:rsid w:val="00355D27"/>
    <w:rsid w:val="0038208B"/>
    <w:rsid w:val="003848F5"/>
    <w:rsid w:val="0039131D"/>
    <w:rsid w:val="003A1AF4"/>
    <w:rsid w:val="003A5C9C"/>
    <w:rsid w:val="003B0F2B"/>
    <w:rsid w:val="003C4393"/>
    <w:rsid w:val="003E26DD"/>
    <w:rsid w:val="003F3F6F"/>
    <w:rsid w:val="00402C46"/>
    <w:rsid w:val="00416DC7"/>
    <w:rsid w:val="004467DC"/>
    <w:rsid w:val="004644FB"/>
    <w:rsid w:val="0046712C"/>
    <w:rsid w:val="0047542F"/>
    <w:rsid w:val="00491C5F"/>
    <w:rsid w:val="004A5673"/>
    <w:rsid w:val="004B3FE7"/>
    <w:rsid w:val="004B59E0"/>
    <w:rsid w:val="004B773C"/>
    <w:rsid w:val="004F32EA"/>
    <w:rsid w:val="00503211"/>
    <w:rsid w:val="00507F7E"/>
    <w:rsid w:val="00524FD4"/>
    <w:rsid w:val="00544E6E"/>
    <w:rsid w:val="00545A21"/>
    <w:rsid w:val="00560C16"/>
    <w:rsid w:val="00577C2D"/>
    <w:rsid w:val="00577DE2"/>
    <w:rsid w:val="00583D1A"/>
    <w:rsid w:val="0058563F"/>
    <w:rsid w:val="00591D05"/>
    <w:rsid w:val="005969CA"/>
    <w:rsid w:val="005A63AC"/>
    <w:rsid w:val="005B650E"/>
    <w:rsid w:val="005C2444"/>
    <w:rsid w:val="005D5D0D"/>
    <w:rsid w:val="005D75BB"/>
    <w:rsid w:val="005E2453"/>
    <w:rsid w:val="00605D15"/>
    <w:rsid w:val="00606348"/>
    <w:rsid w:val="00640FC2"/>
    <w:rsid w:val="0065324D"/>
    <w:rsid w:val="00657F09"/>
    <w:rsid w:val="00680C18"/>
    <w:rsid w:val="006A0ADB"/>
    <w:rsid w:val="006C52FD"/>
    <w:rsid w:val="006E23F4"/>
    <w:rsid w:val="006E4607"/>
    <w:rsid w:val="00720807"/>
    <w:rsid w:val="00723D96"/>
    <w:rsid w:val="0075390D"/>
    <w:rsid w:val="00754FEB"/>
    <w:rsid w:val="007570A0"/>
    <w:rsid w:val="00782FF1"/>
    <w:rsid w:val="0079209F"/>
    <w:rsid w:val="007D6BD3"/>
    <w:rsid w:val="007E4DCD"/>
    <w:rsid w:val="007F4136"/>
    <w:rsid w:val="0080324D"/>
    <w:rsid w:val="00803581"/>
    <w:rsid w:val="0081291E"/>
    <w:rsid w:val="00812F9F"/>
    <w:rsid w:val="0083272E"/>
    <w:rsid w:val="00852877"/>
    <w:rsid w:val="00865470"/>
    <w:rsid w:val="00866A60"/>
    <w:rsid w:val="00876FB7"/>
    <w:rsid w:val="00892386"/>
    <w:rsid w:val="008A3D85"/>
    <w:rsid w:val="008C022F"/>
    <w:rsid w:val="008C07B3"/>
    <w:rsid w:val="008F182A"/>
    <w:rsid w:val="008F39E4"/>
    <w:rsid w:val="008F5DB3"/>
    <w:rsid w:val="008F6891"/>
    <w:rsid w:val="00905BE7"/>
    <w:rsid w:val="00913003"/>
    <w:rsid w:val="00921EA5"/>
    <w:rsid w:val="009243E4"/>
    <w:rsid w:val="00946859"/>
    <w:rsid w:val="0095631F"/>
    <w:rsid w:val="00963969"/>
    <w:rsid w:val="00963AC6"/>
    <w:rsid w:val="00966496"/>
    <w:rsid w:val="00981DB0"/>
    <w:rsid w:val="00983B06"/>
    <w:rsid w:val="009A2002"/>
    <w:rsid w:val="009A5DAF"/>
    <w:rsid w:val="009B77FC"/>
    <w:rsid w:val="009E2E5C"/>
    <w:rsid w:val="009F1955"/>
    <w:rsid w:val="009F4683"/>
    <w:rsid w:val="00A004DB"/>
    <w:rsid w:val="00A11069"/>
    <w:rsid w:val="00A547CA"/>
    <w:rsid w:val="00A635E3"/>
    <w:rsid w:val="00A94B5B"/>
    <w:rsid w:val="00AA13E1"/>
    <w:rsid w:val="00AA3DC2"/>
    <w:rsid w:val="00AB4F2E"/>
    <w:rsid w:val="00AD35EC"/>
    <w:rsid w:val="00B00F53"/>
    <w:rsid w:val="00B03223"/>
    <w:rsid w:val="00B06B3F"/>
    <w:rsid w:val="00B06BE7"/>
    <w:rsid w:val="00B26F87"/>
    <w:rsid w:val="00B9158A"/>
    <w:rsid w:val="00B94D64"/>
    <w:rsid w:val="00BB11B6"/>
    <w:rsid w:val="00BB60BD"/>
    <w:rsid w:val="00BF0ED9"/>
    <w:rsid w:val="00BF3535"/>
    <w:rsid w:val="00BF3F69"/>
    <w:rsid w:val="00C22036"/>
    <w:rsid w:val="00C236F7"/>
    <w:rsid w:val="00C24A03"/>
    <w:rsid w:val="00C623C4"/>
    <w:rsid w:val="00C81160"/>
    <w:rsid w:val="00C958B9"/>
    <w:rsid w:val="00CA18FB"/>
    <w:rsid w:val="00CA67DC"/>
    <w:rsid w:val="00CB4A6C"/>
    <w:rsid w:val="00CD4401"/>
    <w:rsid w:val="00CD502B"/>
    <w:rsid w:val="00CD6BC0"/>
    <w:rsid w:val="00CE46FD"/>
    <w:rsid w:val="00D17BB9"/>
    <w:rsid w:val="00D73323"/>
    <w:rsid w:val="00D73565"/>
    <w:rsid w:val="00D800BB"/>
    <w:rsid w:val="00D8130C"/>
    <w:rsid w:val="00D861DB"/>
    <w:rsid w:val="00D949B8"/>
    <w:rsid w:val="00D97D4B"/>
    <w:rsid w:val="00DA303E"/>
    <w:rsid w:val="00DA43B5"/>
    <w:rsid w:val="00DB4ED6"/>
    <w:rsid w:val="00DC3E25"/>
    <w:rsid w:val="00DF1094"/>
    <w:rsid w:val="00DF2D2C"/>
    <w:rsid w:val="00E327CF"/>
    <w:rsid w:val="00E85A36"/>
    <w:rsid w:val="00E871BA"/>
    <w:rsid w:val="00EB2529"/>
    <w:rsid w:val="00EC6844"/>
    <w:rsid w:val="00EC6C0E"/>
    <w:rsid w:val="00ED498D"/>
    <w:rsid w:val="00EE328A"/>
    <w:rsid w:val="00EF45E5"/>
    <w:rsid w:val="00F02D89"/>
    <w:rsid w:val="00F12136"/>
    <w:rsid w:val="00F36320"/>
    <w:rsid w:val="00F412CB"/>
    <w:rsid w:val="00F55D43"/>
    <w:rsid w:val="00F75037"/>
    <w:rsid w:val="00FC58BB"/>
    <w:rsid w:val="00FE2F63"/>
    <w:rsid w:val="00FE63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9510FB"/>
  <w15:chartTrackingRefBased/>
  <w15:docId w15:val="{1EC1B363-E93D-4097-9CED-FC2FD781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bCs/>
      <w:sz w:val="36"/>
      <w:lang w:val="lt-LT"/>
    </w:rPr>
  </w:style>
  <w:style w:type="paragraph" w:styleId="Antrat2">
    <w:name w:val="heading 2"/>
    <w:basedOn w:val="prastasis"/>
    <w:next w:val="prastasis"/>
    <w:qFormat/>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lang w:val="lt-LT"/>
    </w:rPr>
  </w:style>
  <w:style w:type="paragraph" w:styleId="Pagrindiniotekstotrauka">
    <w:name w:val="Body Text Indent"/>
    <w:basedOn w:val="prastasis"/>
    <w:pPr>
      <w:ind w:left="720"/>
      <w:jc w:val="center"/>
    </w:pPr>
    <w:rPr>
      <w:b/>
      <w:bCs/>
      <w:lang w:val="lt-LT"/>
    </w:rPr>
  </w:style>
  <w:style w:type="paragraph" w:styleId="Debesliotekstas">
    <w:name w:val="Balloon Text"/>
    <w:basedOn w:val="prastasis"/>
    <w:semiHidden/>
    <w:rsid w:val="003149AB"/>
    <w:rPr>
      <w:rFonts w:ascii="Tahoma" w:hAnsi="Tahoma" w:cs="Tahoma"/>
      <w:sz w:val="16"/>
      <w:szCs w:val="16"/>
    </w:rPr>
  </w:style>
  <w:style w:type="character" w:styleId="Hipersaitas">
    <w:name w:val="Hyperlink"/>
    <w:rsid w:val="005B650E"/>
    <w:rPr>
      <w:color w:val="0000FF"/>
      <w:u w:val="single"/>
    </w:rPr>
  </w:style>
  <w:style w:type="paragraph" w:styleId="Antrats">
    <w:name w:val="header"/>
    <w:basedOn w:val="prastasis"/>
    <w:rsid w:val="00B06BE7"/>
    <w:pPr>
      <w:tabs>
        <w:tab w:val="center" w:pos="4819"/>
        <w:tab w:val="right" w:pos="9638"/>
      </w:tabs>
    </w:pPr>
  </w:style>
  <w:style w:type="character" w:styleId="Puslapionumeris">
    <w:name w:val="page number"/>
    <w:basedOn w:val="Numatytasispastraiposriftas"/>
    <w:rsid w:val="00B06BE7"/>
  </w:style>
  <w:style w:type="paragraph" w:customStyle="1" w:styleId="CharChar2DiagramaDiagramaCharChar">
    <w:name w:val="Char Char2 Diagrama Diagrama Char Char"/>
    <w:basedOn w:val="prastasis"/>
    <w:rsid w:val="00E327CF"/>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0591">
      <w:bodyDiv w:val="1"/>
      <w:marLeft w:val="0"/>
      <w:marRight w:val="0"/>
      <w:marTop w:val="0"/>
      <w:marBottom w:val="0"/>
      <w:divBdr>
        <w:top w:val="none" w:sz="0" w:space="0" w:color="auto"/>
        <w:left w:val="none" w:sz="0" w:space="0" w:color="auto"/>
        <w:bottom w:val="none" w:sz="0" w:space="0" w:color="auto"/>
        <w:right w:val="none" w:sz="0" w:space="0" w:color="auto"/>
      </w:divBdr>
    </w:div>
    <w:div w:id="433407870">
      <w:bodyDiv w:val="1"/>
      <w:marLeft w:val="0"/>
      <w:marRight w:val="0"/>
      <w:marTop w:val="0"/>
      <w:marBottom w:val="0"/>
      <w:divBdr>
        <w:top w:val="none" w:sz="0" w:space="0" w:color="auto"/>
        <w:left w:val="none" w:sz="0" w:space="0" w:color="auto"/>
        <w:bottom w:val="none" w:sz="0" w:space="0" w:color="auto"/>
        <w:right w:val="none" w:sz="0" w:space="0" w:color="auto"/>
      </w:divBdr>
    </w:div>
    <w:div w:id="1138491484">
      <w:bodyDiv w:val="1"/>
      <w:marLeft w:val="0"/>
      <w:marRight w:val="0"/>
      <w:marTop w:val="0"/>
      <w:marBottom w:val="0"/>
      <w:divBdr>
        <w:top w:val="none" w:sz="0" w:space="0" w:color="auto"/>
        <w:left w:val="none" w:sz="0" w:space="0" w:color="auto"/>
        <w:bottom w:val="none" w:sz="0" w:space="0" w:color="auto"/>
        <w:right w:val="none" w:sz="0" w:space="0" w:color="auto"/>
      </w:divBdr>
    </w:div>
    <w:div w:id="1852915950">
      <w:bodyDiv w:val="1"/>
      <w:marLeft w:val="0"/>
      <w:marRight w:val="0"/>
      <w:marTop w:val="0"/>
      <w:marBottom w:val="0"/>
      <w:divBdr>
        <w:top w:val="none" w:sz="0" w:space="0" w:color="auto"/>
        <w:left w:val="none" w:sz="0" w:space="0" w:color="auto"/>
        <w:bottom w:val="none" w:sz="0" w:space="0" w:color="auto"/>
        <w:right w:val="none" w:sz="0" w:space="0" w:color="auto"/>
      </w:divBdr>
    </w:div>
    <w:div w:id="189395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sliumokykla.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8344</Words>
  <Characters>4757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Vaikų iki 14 metų priėmimo į mokyklą</vt:lpstr>
    </vt:vector>
  </TitlesOfParts>
  <Company>Mokykla</Company>
  <LinksUpToDate>false</LinksUpToDate>
  <CharactersWithSpaces>13075</CharactersWithSpaces>
  <SharedDoc>false</SharedDoc>
  <HLinks>
    <vt:vector size="6" baseType="variant">
      <vt:variant>
        <vt:i4>2818166</vt:i4>
      </vt:variant>
      <vt:variant>
        <vt:i4>0</vt:i4>
      </vt:variant>
      <vt:variant>
        <vt:i4>0</vt:i4>
      </vt:variant>
      <vt:variant>
        <vt:i4>5</vt:i4>
      </vt:variant>
      <vt:variant>
        <vt:lpwstr>https://zasliumokykla.lt/asmens-duomenu-apsauga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Vaikų iki 14 metų priėmimo į mokyklą</dc:title>
  <dc:subject/>
  <dc:creator>Kompas</dc:creator>
  <cp:keywords/>
  <cp:lastModifiedBy>mokykla@zasliu.kaisiadorys.lm.lt</cp:lastModifiedBy>
  <cp:revision>3</cp:revision>
  <cp:lastPrinted>2022-03-24T08:05:00Z</cp:lastPrinted>
  <dcterms:created xsi:type="dcterms:W3CDTF">2025-08-28T06:11:00Z</dcterms:created>
  <dcterms:modified xsi:type="dcterms:W3CDTF">2025-08-28T12:15:00Z</dcterms:modified>
</cp:coreProperties>
</file>